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4B" w:rsidRDefault="009650C7">
      <w:pPr>
        <w:pStyle w:val="Body"/>
        <w:bidi w:val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Phase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behaviour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of mixed </w:t>
      </w:r>
      <w:r>
        <w:rPr>
          <w:rFonts w:ascii="Times New Roman" w:hAnsi="Times New Roman"/>
          <w:b/>
          <w:bCs/>
          <w:sz w:val="26"/>
          <w:szCs w:val="26"/>
          <w:lang w:val="pt-PT"/>
        </w:rPr>
        <w:t>sodium alginate/sodium caseinate</w:t>
      </w:r>
      <w:r>
        <w:rPr>
          <w:rFonts w:ascii="Times New Roman" w:hAnsi="Times New Roman"/>
          <w:b/>
          <w:bCs/>
          <w:sz w:val="26"/>
          <w:szCs w:val="26"/>
        </w:rPr>
        <w:t xml:space="preserve"> as affected by sucrose</w:t>
      </w:r>
    </w:p>
    <w:p w:rsidR="00CD1B4B" w:rsidRDefault="00CD1B4B">
      <w:pPr>
        <w:pStyle w:val="Body"/>
        <w:bidi w:val="0"/>
        <w:jc w:val="both"/>
      </w:pPr>
    </w:p>
    <w:p w:rsidR="00B114DC" w:rsidRPr="00B114DC" w:rsidRDefault="00B114DC" w:rsidP="00B11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color w:val="000000"/>
          <w:sz w:val="20"/>
          <w:szCs w:val="20"/>
        </w:rPr>
      </w:pPr>
      <w:r w:rsidRPr="00B114DC">
        <w:rPr>
          <w:rFonts w:ascii="Times New Roman" w:hAnsi="Times New Roman" w:cs="Times New Roman"/>
          <w:color w:val="000000"/>
          <w:sz w:val="20"/>
          <w:szCs w:val="20"/>
        </w:rPr>
        <w:t>Farzad Sadeghi</w:t>
      </w:r>
    </w:p>
    <w:p w:rsidR="00B114DC" w:rsidRPr="00B114DC" w:rsidRDefault="00B114DC" w:rsidP="00B114DC">
      <w:pPr>
        <w:autoSpaceDE w:val="0"/>
        <w:autoSpaceDN w:val="0"/>
        <w:adjustRightInd w:val="0"/>
        <w:spacing w:line="360" w:lineRule="auto"/>
        <w:jc w:val="lowKashida"/>
        <w:rPr>
          <w:color w:val="000000"/>
          <w:sz w:val="20"/>
          <w:szCs w:val="20"/>
        </w:rPr>
      </w:pPr>
      <w:r w:rsidRPr="00B114DC">
        <w:rPr>
          <w:color w:val="000000"/>
          <w:sz w:val="20"/>
          <w:szCs w:val="20"/>
        </w:rPr>
        <w:t xml:space="preserve">Department of Food Nanotechnology, Research Institute of Food Science and Technology (RIFST), PO Box: 91735-147, Mashhad, Iran. </w:t>
      </w:r>
    </w:p>
    <w:p w:rsidR="00B114DC" w:rsidRPr="00B114DC" w:rsidRDefault="00B114DC" w:rsidP="00B114DC">
      <w:pPr>
        <w:autoSpaceDE w:val="0"/>
        <w:autoSpaceDN w:val="0"/>
        <w:adjustRightInd w:val="0"/>
        <w:spacing w:line="360" w:lineRule="auto"/>
        <w:jc w:val="lowKashida"/>
        <w:rPr>
          <w:color w:val="000000"/>
          <w:sz w:val="20"/>
          <w:szCs w:val="20"/>
        </w:rPr>
      </w:pPr>
      <w:r w:rsidRPr="00B114DC">
        <w:rPr>
          <w:color w:val="000000"/>
          <w:sz w:val="20"/>
          <w:szCs w:val="20"/>
        </w:rPr>
        <w:t xml:space="preserve">Email address: </w:t>
      </w:r>
      <w:hyperlink r:id="rId7" w:history="1">
        <w:r w:rsidRPr="00B114DC">
          <w:rPr>
            <w:rStyle w:val="Hyperlink"/>
            <w:sz w:val="20"/>
            <w:szCs w:val="20"/>
          </w:rPr>
          <w:t>f.sadeghi1986@gmail.com</w:t>
        </w:r>
      </w:hyperlink>
    </w:p>
    <w:p w:rsidR="00B114DC" w:rsidRPr="00B114DC" w:rsidRDefault="00B114DC" w:rsidP="00B11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114DC">
        <w:rPr>
          <w:rFonts w:ascii="Times New Roman" w:hAnsi="Times New Roman" w:cs="Times New Roman"/>
          <w:color w:val="000000"/>
          <w:sz w:val="20"/>
          <w:szCs w:val="20"/>
        </w:rPr>
        <w:t>Rassoul</w:t>
      </w:r>
      <w:proofErr w:type="spellEnd"/>
      <w:r w:rsidRPr="00B114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114DC">
        <w:rPr>
          <w:rFonts w:ascii="Times New Roman" w:hAnsi="Times New Roman" w:cs="Times New Roman"/>
          <w:color w:val="000000"/>
          <w:sz w:val="20"/>
          <w:szCs w:val="20"/>
        </w:rPr>
        <w:t>Kadkhodaee</w:t>
      </w:r>
      <w:proofErr w:type="spellEnd"/>
      <w:r w:rsidRPr="00B114DC">
        <w:rPr>
          <w:rFonts w:ascii="Times New Roman" w:hAnsi="Times New Roman" w:cs="Times New Roman"/>
          <w:color w:val="000000"/>
          <w:sz w:val="20"/>
          <w:szCs w:val="20"/>
        </w:rPr>
        <w:t>*</w:t>
      </w:r>
    </w:p>
    <w:p w:rsidR="00B114DC" w:rsidRPr="00B114DC" w:rsidRDefault="00B114DC" w:rsidP="00B114DC">
      <w:pPr>
        <w:autoSpaceDE w:val="0"/>
        <w:autoSpaceDN w:val="0"/>
        <w:adjustRightInd w:val="0"/>
        <w:spacing w:line="360" w:lineRule="auto"/>
        <w:jc w:val="lowKashida"/>
        <w:rPr>
          <w:color w:val="000000"/>
          <w:sz w:val="20"/>
          <w:szCs w:val="20"/>
        </w:rPr>
      </w:pPr>
      <w:r w:rsidRPr="00B114DC">
        <w:rPr>
          <w:color w:val="000000"/>
          <w:sz w:val="20"/>
          <w:szCs w:val="20"/>
        </w:rPr>
        <w:t>Department of Food Nanotechnology, Research Institute of Food Science and Technology (RIFST), PO Box: 91735-147, Mashhad, Iran.</w:t>
      </w:r>
    </w:p>
    <w:p w:rsidR="00B114DC" w:rsidRPr="00B114DC" w:rsidRDefault="00B114DC" w:rsidP="00B114DC">
      <w:pPr>
        <w:autoSpaceDE w:val="0"/>
        <w:autoSpaceDN w:val="0"/>
        <w:adjustRightInd w:val="0"/>
        <w:spacing w:line="360" w:lineRule="auto"/>
        <w:jc w:val="lowKashida"/>
        <w:rPr>
          <w:color w:val="000000"/>
          <w:sz w:val="20"/>
          <w:szCs w:val="20"/>
          <w:lang w:bidi="fa-IR"/>
        </w:rPr>
      </w:pPr>
      <w:r w:rsidRPr="00B114DC">
        <w:rPr>
          <w:color w:val="000000"/>
          <w:sz w:val="20"/>
          <w:szCs w:val="20"/>
        </w:rPr>
        <w:t xml:space="preserve">Email address: </w:t>
      </w:r>
      <w:hyperlink r:id="rId8" w:history="1">
        <w:r w:rsidRPr="00B114DC">
          <w:rPr>
            <w:rStyle w:val="Hyperlink"/>
            <w:sz w:val="20"/>
            <w:szCs w:val="20"/>
            <w:shd w:val="clear" w:color="auto" w:fill="F6F6F6"/>
          </w:rPr>
          <w:t>r.kadkhodaee@rifst.ac.ir</w:t>
        </w:r>
      </w:hyperlink>
      <w:r w:rsidRPr="00B114DC">
        <w:rPr>
          <w:rStyle w:val="Strong"/>
          <w:color w:val="333333"/>
          <w:sz w:val="20"/>
          <w:szCs w:val="20"/>
          <w:shd w:val="clear" w:color="auto" w:fill="F6F6F6"/>
          <w:rtl/>
        </w:rPr>
        <w:t xml:space="preserve"> </w:t>
      </w:r>
    </w:p>
    <w:p w:rsidR="00B114DC" w:rsidRPr="00B114DC" w:rsidRDefault="00B114DC" w:rsidP="00B114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owKashida"/>
        <w:rPr>
          <w:rFonts w:ascii="Times New Roman" w:hAnsi="Times New Roman" w:cs="Times New Roman"/>
          <w:color w:val="000000"/>
          <w:sz w:val="20"/>
          <w:szCs w:val="20"/>
        </w:rPr>
      </w:pPr>
      <w:r w:rsidRPr="00B114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114DC">
        <w:rPr>
          <w:rFonts w:ascii="Times New Roman" w:hAnsi="Times New Roman" w:cs="Times New Roman"/>
          <w:color w:val="000000"/>
          <w:sz w:val="20"/>
          <w:szCs w:val="20"/>
        </w:rPr>
        <w:t>Bahareh</w:t>
      </w:r>
      <w:proofErr w:type="spellEnd"/>
      <w:r w:rsidRPr="00B114D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114DC">
        <w:rPr>
          <w:rFonts w:ascii="Times New Roman" w:hAnsi="Times New Roman" w:cs="Times New Roman"/>
          <w:color w:val="000000"/>
          <w:sz w:val="20"/>
          <w:szCs w:val="20"/>
        </w:rPr>
        <w:t>Emadzadeh</w:t>
      </w:r>
      <w:proofErr w:type="spellEnd"/>
    </w:p>
    <w:p w:rsidR="00B114DC" w:rsidRPr="00B114DC" w:rsidRDefault="00B114DC" w:rsidP="00B114DC">
      <w:pPr>
        <w:autoSpaceDE w:val="0"/>
        <w:autoSpaceDN w:val="0"/>
        <w:adjustRightInd w:val="0"/>
        <w:spacing w:line="360" w:lineRule="auto"/>
        <w:jc w:val="lowKashida"/>
        <w:rPr>
          <w:color w:val="000000"/>
          <w:sz w:val="20"/>
          <w:szCs w:val="20"/>
        </w:rPr>
      </w:pPr>
      <w:r w:rsidRPr="00B114DC">
        <w:rPr>
          <w:color w:val="000000"/>
          <w:sz w:val="20"/>
          <w:szCs w:val="20"/>
        </w:rPr>
        <w:t>Department of Food Nanotechnology, Research Institute of Food Science and Technology (RIFST), PO Box: 91735-147, Mashhad, Iran.</w:t>
      </w:r>
    </w:p>
    <w:p w:rsidR="00B114DC" w:rsidRPr="00B114DC" w:rsidRDefault="00B114DC" w:rsidP="00B114DC">
      <w:pPr>
        <w:autoSpaceDE w:val="0"/>
        <w:autoSpaceDN w:val="0"/>
        <w:adjustRightInd w:val="0"/>
        <w:spacing w:line="360" w:lineRule="auto"/>
        <w:jc w:val="lowKashida"/>
        <w:rPr>
          <w:color w:val="000000"/>
          <w:sz w:val="20"/>
          <w:szCs w:val="20"/>
        </w:rPr>
      </w:pPr>
      <w:r w:rsidRPr="00B114DC">
        <w:rPr>
          <w:color w:val="000000"/>
          <w:sz w:val="20"/>
          <w:szCs w:val="20"/>
        </w:rPr>
        <w:t xml:space="preserve">Email address: </w:t>
      </w:r>
      <w:hyperlink r:id="rId9" w:history="1">
        <w:r w:rsidRPr="00B114DC">
          <w:rPr>
            <w:rStyle w:val="Hyperlink"/>
            <w:sz w:val="20"/>
            <w:szCs w:val="20"/>
            <w:shd w:val="clear" w:color="auto" w:fill="F6F6F6"/>
          </w:rPr>
          <w:t>b.emadzadeh@rifst.ac.ir</w:t>
        </w:r>
      </w:hyperlink>
      <w:r w:rsidRPr="00B114DC">
        <w:rPr>
          <w:color w:val="333333"/>
          <w:sz w:val="20"/>
          <w:szCs w:val="20"/>
          <w:shd w:val="clear" w:color="auto" w:fill="F6F6F6"/>
          <w:rtl/>
        </w:rPr>
        <w:t xml:space="preserve"> </w:t>
      </w:r>
    </w:p>
    <w:p w:rsidR="00B114DC" w:rsidRDefault="00B114DC" w:rsidP="00B114DC">
      <w:pPr>
        <w:pStyle w:val="Body"/>
        <w:bidi w:val="0"/>
        <w:jc w:val="both"/>
      </w:pPr>
    </w:p>
    <w:p w:rsidR="00B114DC" w:rsidRDefault="00B114DC" w:rsidP="00B114DC">
      <w:pPr>
        <w:pStyle w:val="Body"/>
        <w:bidi w:val="0"/>
        <w:jc w:val="both"/>
      </w:pPr>
    </w:p>
    <w:p w:rsidR="00B114DC" w:rsidRPr="00B114DC" w:rsidRDefault="00B114DC" w:rsidP="00B114DC">
      <w:pPr>
        <w:pStyle w:val="Body"/>
        <w:bidi w:val="0"/>
        <w:jc w:val="both"/>
        <w:rPr>
          <w:b/>
          <w:bCs/>
        </w:rPr>
      </w:pPr>
      <w:r w:rsidRPr="00B114DC">
        <w:rPr>
          <w:b/>
          <w:bCs/>
        </w:rPr>
        <w:t>Abstract:</w:t>
      </w:r>
    </w:p>
    <w:p w:rsidR="00CD1B4B" w:rsidRDefault="009650C7">
      <w:pPr>
        <w:pStyle w:val="Body"/>
        <w:bidi w:val="0"/>
        <w:jc w:val="both"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Binary and ternary mixtures of proteins-polysaccharides are usually used in food formulations to improve the texture, prevent phase separation or to impart desirable </w:t>
      </w:r>
      <w:r>
        <w:rPr>
          <w:rFonts w:ascii="Times New Roman" w:hAnsi="Times New Roman"/>
          <w:sz w:val="24"/>
          <w:szCs w:val="24"/>
        </w:rPr>
        <w:t>mouthfeel. It is, therefore, crucial to have a sound knowledge of possible interactions taking place between biopolymers as they are system specific and readily influenced by various physicochemical parameters and process conditions. This study was aimed a</w:t>
      </w:r>
      <w:r>
        <w:rPr>
          <w:rFonts w:ascii="Times New Roman" w:hAnsi="Times New Roman"/>
          <w:sz w:val="24"/>
          <w:szCs w:val="24"/>
        </w:rPr>
        <w:t>t investigating the equilibrium phase behavior and flow properties of aqueous solution containing sodium alginate/sodium caseinate in the presence of sucrose. Phase diagrams revealed that both biopolymers were incompatible in a wide range of concentrations</w:t>
      </w:r>
      <w:r>
        <w:rPr>
          <w:rFonts w:ascii="Times New Roman" w:hAnsi="Times New Roman"/>
          <w:sz w:val="24"/>
          <w:szCs w:val="24"/>
        </w:rPr>
        <w:t>. Nevertheless, sucrose addition changed the phase behavior of mixed polymers significantly and increased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miscibility region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noticeably. Viscosity measurements also revealed that flow behavior of mixed systems was </w:t>
      </w:r>
      <w:proofErr w:type="spellStart"/>
      <w:r>
        <w:rPr>
          <w:rFonts w:ascii="Times New Roman" w:hAnsi="Times New Roman"/>
          <w:sz w:val="24"/>
          <w:szCs w:val="24"/>
        </w:rPr>
        <w:t>pseudoplastic</w:t>
      </w:r>
      <w:proofErr w:type="spellEnd"/>
      <w:r>
        <w:rPr>
          <w:rFonts w:ascii="Times New Roman" w:hAnsi="Times New Roman"/>
          <w:sz w:val="24"/>
          <w:szCs w:val="24"/>
        </w:rPr>
        <w:t xml:space="preserve"> at all concentrations an</w:t>
      </w:r>
      <w:r>
        <w:rPr>
          <w:rFonts w:ascii="Times New Roman" w:hAnsi="Times New Roman"/>
          <w:sz w:val="24"/>
          <w:szCs w:val="24"/>
        </w:rPr>
        <w:t xml:space="preserve">d the </w:t>
      </w:r>
      <w:proofErr w:type="spellStart"/>
      <w:r>
        <w:rPr>
          <w:rFonts w:ascii="Times New Roman" w:hAnsi="Times New Roman"/>
          <w:sz w:val="24"/>
          <w:szCs w:val="24"/>
        </w:rPr>
        <w:t>behaviour</w:t>
      </w:r>
      <w:proofErr w:type="spellEnd"/>
      <w:r>
        <w:rPr>
          <w:rFonts w:ascii="Times New Roman" w:hAnsi="Times New Roman"/>
          <w:sz w:val="24"/>
          <w:szCs w:val="24"/>
        </w:rPr>
        <w:t xml:space="preserve"> changed from protein- to polysaccharide-controlled as the biopolymers ratio </w:t>
      </w:r>
      <w:r>
        <w:rPr>
          <w:rFonts w:ascii="Times New Roman" w:hAnsi="Times New Roman"/>
          <w:sz w:val="24"/>
          <w:szCs w:val="24"/>
        </w:rPr>
        <w:t>varie</w:t>
      </w:r>
      <w:r>
        <w:rPr>
          <w:rFonts w:ascii="Times New Roman" w:hAnsi="Times New Roman"/>
          <w:sz w:val="24"/>
          <w:szCs w:val="24"/>
        </w:rPr>
        <w:t>d in the mixture</w:t>
      </w:r>
      <w:r>
        <w:t>.</w:t>
      </w:r>
    </w:p>
    <w:p w:rsidR="00CD1B4B" w:rsidRDefault="00CD1B4B">
      <w:pPr>
        <w:pStyle w:val="Body"/>
        <w:bidi w:val="0"/>
        <w:jc w:val="both"/>
      </w:pPr>
    </w:p>
    <w:sectPr w:rsidR="00CD1B4B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C7" w:rsidRDefault="009650C7">
      <w:r>
        <w:separator/>
      </w:r>
    </w:p>
  </w:endnote>
  <w:endnote w:type="continuationSeparator" w:id="0">
    <w:p w:rsidR="009650C7" w:rsidRDefault="0096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4B" w:rsidRDefault="00CD1B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C7" w:rsidRDefault="009650C7">
      <w:r>
        <w:separator/>
      </w:r>
    </w:p>
  </w:footnote>
  <w:footnote w:type="continuationSeparator" w:id="0">
    <w:p w:rsidR="009650C7" w:rsidRDefault="0096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4B" w:rsidRDefault="00CD1B4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654B"/>
    <w:multiLevelType w:val="hybridMultilevel"/>
    <w:tmpl w:val="21A03CA0"/>
    <w:lvl w:ilvl="0" w:tplc="50AA22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4B"/>
    <w:rsid w:val="009650C7"/>
    <w:rsid w:val="00B114DC"/>
    <w:rsid w:val="00CD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9163"/>
  <w15:docId w15:val="{46F7DA8D-911D-44CC-9652-E4CB15AE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B114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="B Zar"/>
      <w:sz w:val="22"/>
      <w:szCs w:val="28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B114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adkhodaee@rifst.ac.i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.sadeghi1986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.emadzadeh@rifst.ac.ir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GriFFin</cp:lastModifiedBy>
  <cp:revision>2</cp:revision>
  <dcterms:created xsi:type="dcterms:W3CDTF">2017-03-02T19:44:00Z</dcterms:created>
  <dcterms:modified xsi:type="dcterms:W3CDTF">2017-03-02T19:47:00Z</dcterms:modified>
</cp:coreProperties>
</file>