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8391" w14:textId="7A3D4FDA" w:rsidR="0014702E" w:rsidRPr="005D3685" w:rsidRDefault="00AA747A" w:rsidP="007F2D9A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r w:rsidRPr="005D3685">
        <w:rPr>
          <w:rFonts w:ascii="Arial" w:hAnsi="Arial" w:cs="Arial"/>
          <w:b/>
          <w:sz w:val="32"/>
          <w:szCs w:val="32"/>
          <w:lang w:val="en-US"/>
        </w:rPr>
        <w:t xml:space="preserve">Development and characterization of </w:t>
      </w:r>
      <w:r w:rsidR="00DB7F83" w:rsidRPr="005D3685">
        <w:rPr>
          <w:rFonts w:ascii="Arial" w:hAnsi="Arial" w:cs="Arial"/>
          <w:b/>
          <w:sz w:val="32"/>
          <w:szCs w:val="32"/>
          <w:lang w:val="en-US"/>
        </w:rPr>
        <w:t>nano-</w:t>
      </w:r>
      <w:r w:rsidRPr="005D3685">
        <w:rPr>
          <w:rFonts w:ascii="Arial" w:hAnsi="Arial" w:cs="Arial"/>
          <w:b/>
          <w:sz w:val="32"/>
          <w:szCs w:val="32"/>
          <w:lang w:val="en-US"/>
        </w:rPr>
        <w:t>emulsion</w:t>
      </w:r>
      <w:r w:rsidR="00344631" w:rsidRPr="005D3685">
        <w:rPr>
          <w:rFonts w:ascii="Arial" w:hAnsi="Arial" w:cs="Arial"/>
          <w:b/>
          <w:sz w:val="32"/>
          <w:szCs w:val="32"/>
          <w:lang w:val="en-US"/>
        </w:rPr>
        <w:t>-filled</w:t>
      </w:r>
      <w:r w:rsidRPr="005D3685">
        <w:rPr>
          <w:rFonts w:ascii="Arial" w:hAnsi="Arial" w:cs="Arial"/>
          <w:b/>
          <w:sz w:val="32"/>
          <w:szCs w:val="32"/>
          <w:lang w:val="en-US"/>
        </w:rPr>
        <w:t xml:space="preserve"> gels intended to supply omega-3 fatty acids into food products</w:t>
      </w:r>
      <w:bookmarkEnd w:id="0"/>
    </w:p>
    <w:p w14:paraId="2DAF4032" w14:textId="13DEDA5C" w:rsidR="00AA747A" w:rsidRPr="00705590" w:rsidRDefault="00AA747A" w:rsidP="00AA747A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705590">
        <w:rPr>
          <w:rFonts w:ascii="Times New Roman" w:hAnsi="Times New Roman" w:cs="Times New Roman"/>
          <w:sz w:val="24"/>
          <w:szCs w:val="24"/>
          <w:lang w:val="pt-PT"/>
        </w:rPr>
        <w:t>Ana I. Bourbon</w:t>
      </w:r>
      <w:r w:rsidR="007F2D9A" w:rsidRPr="00705590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705590">
        <w:rPr>
          <w:rFonts w:ascii="Times New Roman" w:hAnsi="Times New Roman" w:cs="Times New Roman"/>
          <w:sz w:val="24"/>
          <w:szCs w:val="24"/>
          <w:lang w:val="pt-PT"/>
        </w:rPr>
        <w:t>, Marta Vieira</w:t>
      </w:r>
      <w:r w:rsidR="007F2D9A" w:rsidRPr="00705590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705590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22491E" w:rsidRPr="00705590">
        <w:rPr>
          <w:rFonts w:ascii="Times New Roman" w:hAnsi="Times New Roman" w:cs="Times New Roman"/>
          <w:sz w:val="24"/>
          <w:szCs w:val="24"/>
          <w:lang w:val="pt-PT"/>
        </w:rPr>
        <w:t>Miguel A. Cerqueira</w:t>
      </w:r>
      <w:r w:rsidR="007F2D9A" w:rsidRPr="00705590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="0022491E" w:rsidRPr="00705590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705590">
        <w:rPr>
          <w:rFonts w:ascii="Times New Roman" w:hAnsi="Times New Roman" w:cs="Times New Roman"/>
          <w:sz w:val="24"/>
          <w:szCs w:val="24"/>
          <w:lang w:val="pt-PT"/>
        </w:rPr>
        <w:t xml:space="preserve"> Lorenzo Pastrana</w:t>
      </w:r>
      <w:r w:rsidR="007F2D9A" w:rsidRPr="00705590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="00AA4CEB" w:rsidRPr="00705590">
        <w:rPr>
          <w:rFonts w:ascii="Times New Roman" w:hAnsi="Times New Roman" w:cs="Times New Roman"/>
          <w:sz w:val="24"/>
          <w:szCs w:val="24"/>
          <w:lang w:val="pt-PT"/>
        </w:rPr>
        <w:t xml:space="preserve"> and Pablo Fuciñ</w:t>
      </w:r>
      <w:r w:rsidRPr="00705590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="007F2D9A" w:rsidRPr="00705590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</w:p>
    <w:p w14:paraId="373E94EF" w14:textId="77777777" w:rsidR="000B4D5E" w:rsidRPr="005D3685" w:rsidRDefault="007F2D9A" w:rsidP="00AA747A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368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5D3685">
        <w:rPr>
          <w:rFonts w:ascii="Times New Roman" w:hAnsi="Times New Roman" w:cs="Times New Roman"/>
          <w:i/>
          <w:sz w:val="24"/>
          <w:szCs w:val="24"/>
          <w:lang w:val="en-US"/>
        </w:rPr>
        <w:t>International Iberian Nanotechnology Laboratory, Department of Life Sciences, Av. Mestre José Veiga s/n 4715-330 Braga, Portugal.</w:t>
      </w:r>
    </w:p>
    <w:p w14:paraId="76E45556" w14:textId="77777777" w:rsidR="00AA747A" w:rsidRPr="005D3685" w:rsidRDefault="00AA747A" w:rsidP="00AA747A">
      <w:pPr>
        <w:jc w:val="center"/>
        <w:rPr>
          <w:lang w:val="en-US"/>
        </w:rPr>
      </w:pPr>
    </w:p>
    <w:p w14:paraId="243E8A85" w14:textId="6F4EE46E" w:rsidR="00D35E83" w:rsidRPr="00223F91" w:rsidRDefault="007B24B2" w:rsidP="00223F91">
      <w:pPr>
        <w:pStyle w:val="BodyText"/>
        <w:jc w:val="both"/>
        <w:rPr>
          <w:sz w:val="22"/>
          <w:szCs w:val="22"/>
          <w:lang w:val="en-GB"/>
        </w:rPr>
      </w:pPr>
      <w:r w:rsidRPr="00223F91">
        <w:rPr>
          <w:sz w:val="22"/>
          <w:szCs w:val="22"/>
          <w:lang w:val="en-GB"/>
        </w:rPr>
        <w:t>T</w:t>
      </w:r>
      <w:r w:rsidR="00330663" w:rsidRPr="00223F91">
        <w:rPr>
          <w:sz w:val="22"/>
          <w:szCs w:val="22"/>
          <w:lang w:val="en-GB"/>
        </w:rPr>
        <w:t xml:space="preserve">he replacement of saturated fat </w:t>
      </w:r>
      <w:r w:rsidR="00344631" w:rsidRPr="00223F91">
        <w:rPr>
          <w:sz w:val="22"/>
          <w:szCs w:val="22"/>
          <w:lang w:val="en-GB"/>
        </w:rPr>
        <w:t xml:space="preserve">(natural or hydrogenated) </w:t>
      </w:r>
      <w:r w:rsidR="00330663" w:rsidRPr="00223F91">
        <w:rPr>
          <w:sz w:val="22"/>
          <w:szCs w:val="22"/>
          <w:lang w:val="en-GB"/>
        </w:rPr>
        <w:t>by healthy fat (e.g.</w:t>
      </w:r>
      <w:r w:rsidR="005339C4" w:rsidRPr="00223F91">
        <w:rPr>
          <w:sz w:val="22"/>
          <w:szCs w:val="22"/>
          <w:lang w:val="en-GB"/>
        </w:rPr>
        <w:t xml:space="preserve"> polyunsaturated fatty acids</w:t>
      </w:r>
      <w:r w:rsidR="00344631" w:rsidRPr="00223F91">
        <w:rPr>
          <w:sz w:val="22"/>
          <w:szCs w:val="22"/>
          <w:lang w:val="en-GB"/>
        </w:rPr>
        <w:t xml:space="preserve"> </w:t>
      </w:r>
      <w:r w:rsidR="005339C4" w:rsidRPr="00223F91">
        <w:rPr>
          <w:sz w:val="22"/>
          <w:szCs w:val="22"/>
          <w:lang w:val="en-GB"/>
        </w:rPr>
        <w:t>- PUFAs</w:t>
      </w:r>
      <w:r w:rsidR="00330663" w:rsidRPr="00223F91">
        <w:rPr>
          <w:sz w:val="22"/>
          <w:szCs w:val="22"/>
          <w:lang w:val="en-GB"/>
        </w:rPr>
        <w:t xml:space="preserve">) without </w:t>
      </w:r>
      <w:r w:rsidRPr="00223F91">
        <w:rPr>
          <w:sz w:val="22"/>
          <w:szCs w:val="22"/>
          <w:lang w:val="en-GB"/>
        </w:rPr>
        <w:t xml:space="preserve">affecting the </w:t>
      </w:r>
      <w:r w:rsidR="00330663" w:rsidRPr="00223F91">
        <w:rPr>
          <w:sz w:val="22"/>
          <w:szCs w:val="22"/>
          <w:lang w:val="en-GB"/>
        </w:rPr>
        <w:t>pro</w:t>
      </w:r>
      <w:r w:rsidR="00AA4CEB" w:rsidRPr="00223F91">
        <w:rPr>
          <w:sz w:val="22"/>
          <w:szCs w:val="22"/>
          <w:lang w:val="en-GB"/>
        </w:rPr>
        <w:t>perties of the product</w:t>
      </w:r>
      <w:r w:rsidR="00AC7899" w:rsidRPr="00223F91">
        <w:rPr>
          <w:sz w:val="22"/>
          <w:szCs w:val="22"/>
          <w:lang w:val="en-GB"/>
        </w:rPr>
        <w:t>s</w:t>
      </w:r>
      <w:r w:rsidR="005339C4" w:rsidRPr="00223F91">
        <w:rPr>
          <w:sz w:val="22"/>
          <w:szCs w:val="22"/>
          <w:lang w:val="en-GB"/>
        </w:rPr>
        <w:t xml:space="preserve"> represents </w:t>
      </w:r>
      <w:r w:rsidRPr="00223F91">
        <w:rPr>
          <w:sz w:val="22"/>
          <w:szCs w:val="22"/>
          <w:lang w:val="en-GB"/>
        </w:rPr>
        <w:t xml:space="preserve">a challenge for </w:t>
      </w:r>
      <w:r w:rsidR="00942BD6" w:rsidRPr="00223F91">
        <w:rPr>
          <w:sz w:val="22"/>
          <w:szCs w:val="22"/>
          <w:lang w:val="en-GB"/>
        </w:rPr>
        <w:t xml:space="preserve">the </w:t>
      </w:r>
      <w:r w:rsidRPr="00223F91">
        <w:rPr>
          <w:sz w:val="22"/>
          <w:szCs w:val="22"/>
          <w:lang w:val="en-GB"/>
        </w:rPr>
        <w:t>food industry</w:t>
      </w:r>
      <w:r w:rsidR="00330663" w:rsidRPr="00223F91">
        <w:rPr>
          <w:sz w:val="22"/>
          <w:szCs w:val="22"/>
          <w:lang w:val="en-GB"/>
        </w:rPr>
        <w:t>. One of the strategies</w:t>
      </w:r>
      <w:r w:rsidR="00A65CE0" w:rsidRPr="00223F91">
        <w:rPr>
          <w:sz w:val="22"/>
          <w:szCs w:val="22"/>
          <w:lang w:val="en-GB"/>
        </w:rPr>
        <w:t xml:space="preserve"> aiming at this</w:t>
      </w:r>
      <w:r w:rsidR="00AC7899" w:rsidRPr="00223F91">
        <w:rPr>
          <w:sz w:val="22"/>
          <w:szCs w:val="22"/>
          <w:lang w:val="en-GB"/>
        </w:rPr>
        <w:t xml:space="preserve"> purpose</w:t>
      </w:r>
      <w:r w:rsidR="00330663" w:rsidRPr="00223F91">
        <w:rPr>
          <w:sz w:val="22"/>
          <w:szCs w:val="22"/>
          <w:lang w:val="en-GB"/>
        </w:rPr>
        <w:t xml:space="preserve"> </w:t>
      </w:r>
      <w:r w:rsidR="000E1830" w:rsidRPr="00223F91">
        <w:rPr>
          <w:sz w:val="22"/>
          <w:szCs w:val="22"/>
          <w:lang w:val="en-GB"/>
        </w:rPr>
        <w:t>is the development of new textures by structuring liquid</w:t>
      </w:r>
      <w:r w:rsidR="008D446F" w:rsidRPr="00223F91">
        <w:rPr>
          <w:sz w:val="22"/>
          <w:szCs w:val="22"/>
          <w:lang w:val="en-GB"/>
        </w:rPr>
        <w:t>, unsaturated</w:t>
      </w:r>
      <w:r w:rsidR="00D8594F" w:rsidRPr="00223F91">
        <w:rPr>
          <w:sz w:val="22"/>
          <w:szCs w:val="22"/>
          <w:lang w:val="en-GB"/>
        </w:rPr>
        <w:t>,</w:t>
      </w:r>
      <w:r w:rsidR="000E1830" w:rsidRPr="00223F91">
        <w:rPr>
          <w:sz w:val="22"/>
          <w:szCs w:val="22"/>
          <w:lang w:val="en-GB"/>
        </w:rPr>
        <w:t xml:space="preserve"> oils</w:t>
      </w:r>
      <w:r w:rsidR="005339C4" w:rsidRPr="00223F91">
        <w:rPr>
          <w:sz w:val="22"/>
          <w:szCs w:val="22"/>
          <w:lang w:val="en-GB"/>
        </w:rPr>
        <w:t>,</w:t>
      </w:r>
      <w:r w:rsidR="000E1830" w:rsidRPr="00223F91">
        <w:rPr>
          <w:sz w:val="22"/>
          <w:szCs w:val="22"/>
          <w:lang w:val="en-GB"/>
        </w:rPr>
        <w:t xml:space="preserve"> which can be an interesting approach </w:t>
      </w:r>
      <w:r w:rsidR="00942BD6" w:rsidRPr="00223F91">
        <w:rPr>
          <w:sz w:val="22"/>
          <w:szCs w:val="22"/>
          <w:lang w:val="en-GB"/>
        </w:rPr>
        <w:t>for</w:t>
      </w:r>
      <w:r w:rsidR="000E1830" w:rsidRPr="00223F91">
        <w:rPr>
          <w:sz w:val="22"/>
          <w:szCs w:val="22"/>
          <w:lang w:val="en-GB"/>
        </w:rPr>
        <w:t xml:space="preserve"> functional </w:t>
      </w:r>
      <w:r w:rsidR="00CB2EA2" w:rsidRPr="00223F91">
        <w:rPr>
          <w:sz w:val="22"/>
          <w:szCs w:val="22"/>
          <w:lang w:val="en-GB"/>
        </w:rPr>
        <w:t xml:space="preserve">food </w:t>
      </w:r>
      <w:r w:rsidR="000E1830" w:rsidRPr="00223F91">
        <w:rPr>
          <w:sz w:val="22"/>
          <w:szCs w:val="22"/>
          <w:lang w:val="en-GB"/>
        </w:rPr>
        <w:t>products.</w:t>
      </w:r>
      <w:r w:rsidR="004D5830" w:rsidRPr="00223F91">
        <w:rPr>
          <w:sz w:val="22"/>
          <w:szCs w:val="22"/>
          <w:lang w:val="en-GB"/>
        </w:rPr>
        <w:t xml:space="preserve"> </w:t>
      </w:r>
      <w:r w:rsidR="005339C4" w:rsidRPr="00223F91">
        <w:rPr>
          <w:sz w:val="22"/>
          <w:szCs w:val="22"/>
          <w:lang w:val="en-GB"/>
        </w:rPr>
        <w:t>In this context, e</w:t>
      </w:r>
      <w:r w:rsidR="004D5830" w:rsidRPr="00223F91">
        <w:rPr>
          <w:sz w:val="22"/>
          <w:szCs w:val="22"/>
          <w:lang w:val="en-GB"/>
        </w:rPr>
        <w:t>mulsion</w:t>
      </w:r>
      <w:r w:rsidR="008D446F" w:rsidRPr="00223F91">
        <w:rPr>
          <w:sz w:val="22"/>
          <w:szCs w:val="22"/>
          <w:lang w:val="en-GB"/>
        </w:rPr>
        <w:t>-filled</w:t>
      </w:r>
      <w:r w:rsidR="004D5830" w:rsidRPr="00223F91">
        <w:rPr>
          <w:sz w:val="22"/>
          <w:szCs w:val="22"/>
          <w:lang w:val="en-GB"/>
        </w:rPr>
        <w:t xml:space="preserve"> gels enriched with PUFAs </w:t>
      </w:r>
      <w:r w:rsidR="008D446F" w:rsidRPr="00223F91">
        <w:rPr>
          <w:sz w:val="22"/>
          <w:szCs w:val="22"/>
          <w:lang w:val="en-GB"/>
        </w:rPr>
        <w:t xml:space="preserve">may </w:t>
      </w:r>
      <w:r w:rsidR="004D5830" w:rsidRPr="00223F91">
        <w:rPr>
          <w:sz w:val="22"/>
          <w:szCs w:val="22"/>
          <w:lang w:val="en-GB"/>
        </w:rPr>
        <w:t>be used as texture modifier</w:t>
      </w:r>
      <w:r w:rsidR="008D446F" w:rsidRPr="00223F91">
        <w:rPr>
          <w:sz w:val="22"/>
          <w:szCs w:val="22"/>
          <w:lang w:val="en-GB"/>
        </w:rPr>
        <w:t>s</w:t>
      </w:r>
      <w:r w:rsidR="004D5830" w:rsidRPr="00223F91">
        <w:rPr>
          <w:sz w:val="22"/>
          <w:szCs w:val="22"/>
          <w:lang w:val="en-GB"/>
        </w:rPr>
        <w:t xml:space="preserve"> in processed food and also as</w:t>
      </w:r>
      <w:r w:rsidR="00AC1B4F" w:rsidRPr="00223F91">
        <w:rPr>
          <w:sz w:val="22"/>
          <w:szCs w:val="22"/>
          <w:lang w:val="en-GB"/>
        </w:rPr>
        <w:t xml:space="preserve"> </w:t>
      </w:r>
      <w:r w:rsidR="004D5830" w:rsidRPr="00223F91">
        <w:rPr>
          <w:sz w:val="22"/>
          <w:szCs w:val="22"/>
          <w:lang w:val="en-GB"/>
        </w:rPr>
        <w:t>new bioma</w:t>
      </w:r>
      <w:r w:rsidR="005339C4" w:rsidRPr="00223F91">
        <w:rPr>
          <w:sz w:val="22"/>
          <w:szCs w:val="22"/>
          <w:lang w:val="en-GB"/>
        </w:rPr>
        <w:t>terial</w:t>
      </w:r>
      <w:r w:rsidR="008D446F" w:rsidRPr="00223F91">
        <w:rPr>
          <w:sz w:val="22"/>
          <w:szCs w:val="22"/>
          <w:lang w:val="en-GB"/>
        </w:rPr>
        <w:t>s</w:t>
      </w:r>
      <w:r w:rsidR="005339C4" w:rsidRPr="00223F91">
        <w:rPr>
          <w:sz w:val="22"/>
          <w:szCs w:val="22"/>
          <w:lang w:val="en-GB"/>
        </w:rPr>
        <w:t xml:space="preserve"> for controlled-release. </w:t>
      </w:r>
      <w:r w:rsidR="004D5830" w:rsidRPr="00223F91">
        <w:rPr>
          <w:sz w:val="22"/>
          <w:szCs w:val="22"/>
          <w:lang w:val="en-GB"/>
        </w:rPr>
        <w:t>Consumption of sufficient levels of omega-3 (ω-3) FAs</w:t>
      </w:r>
      <w:r w:rsidR="00EA3096" w:rsidRPr="00223F91">
        <w:rPr>
          <w:sz w:val="22"/>
          <w:szCs w:val="22"/>
          <w:lang w:val="en-GB"/>
        </w:rPr>
        <w:t xml:space="preserve"> was reported to present several health benefits, especially those against</w:t>
      </w:r>
      <w:r w:rsidR="00EE3CF6" w:rsidRPr="00223F91">
        <w:rPr>
          <w:sz w:val="22"/>
          <w:szCs w:val="22"/>
          <w:lang w:val="en-GB"/>
        </w:rPr>
        <w:t xml:space="preserve"> cardiovascular disease</w:t>
      </w:r>
      <w:r w:rsidR="00AC1B4F" w:rsidRPr="00223F91">
        <w:rPr>
          <w:sz w:val="22"/>
          <w:szCs w:val="22"/>
          <w:lang w:val="en-GB"/>
        </w:rPr>
        <w:t>s</w:t>
      </w:r>
      <w:r w:rsidR="00EE3CF6" w:rsidRPr="00223F91">
        <w:rPr>
          <w:sz w:val="22"/>
          <w:szCs w:val="22"/>
          <w:lang w:val="en-GB"/>
        </w:rPr>
        <w:t>. H</w:t>
      </w:r>
      <w:r w:rsidR="004D5830" w:rsidRPr="00223F91">
        <w:rPr>
          <w:sz w:val="22"/>
          <w:szCs w:val="22"/>
          <w:lang w:val="en-GB"/>
        </w:rPr>
        <w:t>owever</w:t>
      </w:r>
      <w:r w:rsidR="005339C4" w:rsidRPr="00223F91">
        <w:rPr>
          <w:sz w:val="22"/>
          <w:szCs w:val="22"/>
          <w:lang w:val="en-GB"/>
        </w:rPr>
        <w:t xml:space="preserve">, due to the </w:t>
      </w:r>
      <w:r w:rsidR="004D5830" w:rsidRPr="00223F91">
        <w:rPr>
          <w:sz w:val="22"/>
          <w:szCs w:val="22"/>
          <w:lang w:val="en-GB"/>
        </w:rPr>
        <w:t xml:space="preserve">ω-3 </w:t>
      </w:r>
      <w:r w:rsidR="00831C3C" w:rsidRPr="00223F91">
        <w:rPr>
          <w:sz w:val="22"/>
          <w:szCs w:val="22"/>
          <w:lang w:val="en-GB"/>
        </w:rPr>
        <w:t xml:space="preserve">FAs </w:t>
      </w:r>
      <w:r w:rsidR="005339C4" w:rsidRPr="00223F91">
        <w:rPr>
          <w:sz w:val="22"/>
          <w:szCs w:val="22"/>
          <w:lang w:val="en-GB"/>
        </w:rPr>
        <w:t>unsaturated</w:t>
      </w:r>
      <w:r w:rsidR="003A684D" w:rsidRPr="00223F91">
        <w:rPr>
          <w:sz w:val="22"/>
          <w:szCs w:val="22"/>
          <w:lang w:val="en-GB"/>
        </w:rPr>
        <w:t xml:space="preserve"> nature, these compounds are </w:t>
      </w:r>
      <w:r w:rsidR="00831C3C" w:rsidRPr="00223F91">
        <w:rPr>
          <w:sz w:val="22"/>
          <w:szCs w:val="22"/>
          <w:lang w:val="en-GB"/>
        </w:rPr>
        <w:t>highly suscepti</w:t>
      </w:r>
      <w:r w:rsidR="003A684D" w:rsidRPr="00223F91">
        <w:rPr>
          <w:sz w:val="22"/>
          <w:szCs w:val="22"/>
          <w:lang w:val="en-GB"/>
        </w:rPr>
        <w:t>ble to lipid oxidation and unsuitable</w:t>
      </w:r>
      <w:r w:rsidR="00831C3C" w:rsidRPr="00223F91">
        <w:rPr>
          <w:sz w:val="22"/>
          <w:szCs w:val="22"/>
          <w:lang w:val="en-GB"/>
        </w:rPr>
        <w:t xml:space="preserve"> for incorporation into long shelf life foods</w:t>
      </w:r>
      <w:r w:rsidR="00753099" w:rsidRPr="00223F91">
        <w:rPr>
          <w:sz w:val="22"/>
          <w:szCs w:val="22"/>
          <w:lang w:val="en-GB"/>
        </w:rPr>
        <w:fldChar w:fldCharType="begin" w:fldLock="1"/>
      </w:r>
      <w:r w:rsidR="00753099" w:rsidRPr="00223F91">
        <w:rPr>
          <w:sz w:val="22"/>
          <w:szCs w:val="22"/>
          <w:lang w:val="en-GB"/>
        </w:rPr>
        <w:instrText>ADDIN CSL_CITATION {"citationItems":[{"id":"ITEM-1","itemData":{"DOI":"10.1039/C4FO00723A","ISBN":"0820140007","author":[{"dropping-particle":"","family":"Rebecca Walker, Eric A. Decker","given":"David Julian McClements","non-dropping-particle":"","parse-names":false,"suffix":""}],"container-title":"Food &amp; Function","id":"ITEM-1","issue":"6","issued":{"date-parts":[["2015"]]},"page":"41-54","title":"Development of food-grade nanoemulsions and emulsions for delivery of omega-3 fatty acids : Opportunities and obstacles in the food industry Development of food-grade nanoemulsions and emulsions for delivery of omega-3 fatty acids : Advances and obstacles","type":"article-journal"},"uris":["http://www.mendeley.com/documents/?uuid=3cddb784-46cd-454e-987c-29632820ebe2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 w:rsidR="00753099" w:rsidRPr="00223F91">
        <w:rPr>
          <w:sz w:val="22"/>
          <w:szCs w:val="22"/>
          <w:lang w:val="en-GB"/>
        </w:rPr>
        <w:fldChar w:fldCharType="separate"/>
      </w:r>
      <w:r w:rsidR="00753099" w:rsidRPr="00223F91">
        <w:rPr>
          <w:sz w:val="22"/>
          <w:szCs w:val="22"/>
          <w:lang w:val="en-GB"/>
        </w:rPr>
        <w:t>1</w:t>
      </w:r>
      <w:r w:rsidR="00753099" w:rsidRPr="00223F91">
        <w:rPr>
          <w:sz w:val="22"/>
          <w:szCs w:val="22"/>
          <w:lang w:val="en-GB"/>
        </w:rPr>
        <w:fldChar w:fldCharType="end"/>
      </w:r>
      <w:r w:rsidR="00831C3C" w:rsidRPr="00223F91">
        <w:rPr>
          <w:sz w:val="22"/>
          <w:szCs w:val="22"/>
          <w:lang w:val="en-GB"/>
        </w:rPr>
        <w:t xml:space="preserve">. </w:t>
      </w:r>
      <w:r w:rsidR="00EE3CF6" w:rsidRPr="00223F91">
        <w:rPr>
          <w:sz w:val="22"/>
          <w:szCs w:val="22"/>
          <w:lang w:val="en-GB"/>
        </w:rPr>
        <w:t>In or</w:t>
      </w:r>
      <w:r w:rsidR="003A684D" w:rsidRPr="00223F91">
        <w:rPr>
          <w:sz w:val="22"/>
          <w:szCs w:val="22"/>
          <w:lang w:val="en-GB"/>
        </w:rPr>
        <w:t>der to improve the physical-</w:t>
      </w:r>
      <w:r w:rsidR="00EE3CF6" w:rsidRPr="00223F91">
        <w:rPr>
          <w:sz w:val="22"/>
          <w:szCs w:val="22"/>
          <w:lang w:val="en-GB"/>
        </w:rPr>
        <w:t>chemical stability of ω-3 FA</w:t>
      </w:r>
      <w:r w:rsidR="00A57146" w:rsidRPr="00223F91">
        <w:rPr>
          <w:sz w:val="22"/>
          <w:szCs w:val="22"/>
          <w:lang w:val="en-GB"/>
        </w:rPr>
        <w:t>s</w:t>
      </w:r>
      <w:r w:rsidR="00EE3CF6" w:rsidRPr="00223F91">
        <w:rPr>
          <w:sz w:val="22"/>
          <w:szCs w:val="22"/>
          <w:lang w:val="en-GB"/>
        </w:rPr>
        <w:t>,</w:t>
      </w:r>
      <w:r w:rsidR="00A57146" w:rsidRPr="00223F91">
        <w:rPr>
          <w:sz w:val="22"/>
          <w:szCs w:val="22"/>
          <w:lang w:val="en-GB"/>
        </w:rPr>
        <w:t xml:space="preserve"> bio</w:t>
      </w:r>
      <w:r w:rsidR="00AA4CEB" w:rsidRPr="00223F91">
        <w:rPr>
          <w:sz w:val="22"/>
          <w:szCs w:val="22"/>
          <w:lang w:val="en-GB"/>
        </w:rPr>
        <w:t>-</w:t>
      </w:r>
      <w:r w:rsidR="00A57146" w:rsidRPr="00223F91">
        <w:rPr>
          <w:sz w:val="22"/>
          <w:szCs w:val="22"/>
          <w:lang w:val="en-GB"/>
        </w:rPr>
        <w:t xml:space="preserve">based nanoemulsions composed by two different </w:t>
      </w:r>
      <w:r w:rsidR="00A64C6A" w:rsidRPr="00223F91">
        <w:rPr>
          <w:sz w:val="22"/>
          <w:szCs w:val="22"/>
          <w:lang w:val="en-GB"/>
        </w:rPr>
        <w:t xml:space="preserve">types of </w:t>
      </w:r>
      <w:r w:rsidR="00A57146" w:rsidRPr="00223F91">
        <w:rPr>
          <w:sz w:val="22"/>
          <w:szCs w:val="22"/>
          <w:lang w:val="en-GB"/>
        </w:rPr>
        <w:t xml:space="preserve">surfactants (tween 20 </w:t>
      </w:r>
      <w:r w:rsidR="00AC1B4F" w:rsidRPr="00223F91">
        <w:rPr>
          <w:sz w:val="22"/>
          <w:szCs w:val="22"/>
          <w:lang w:val="en-GB"/>
        </w:rPr>
        <w:t>or</w:t>
      </w:r>
      <w:r w:rsidR="00A57146" w:rsidRPr="00223F91">
        <w:rPr>
          <w:sz w:val="22"/>
          <w:szCs w:val="22"/>
          <w:lang w:val="en-GB"/>
        </w:rPr>
        <w:t xml:space="preserve"> sunflower lecithin) were evaluated to </w:t>
      </w:r>
      <w:r w:rsidR="000459CB" w:rsidRPr="00223F91">
        <w:rPr>
          <w:sz w:val="22"/>
          <w:szCs w:val="22"/>
          <w:lang w:val="en-GB"/>
        </w:rPr>
        <w:t>encapsulate linseed oil (</w:t>
      </w:r>
      <w:r w:rsidR="00D35394" w:rsidRPr="00223F91">
        <w:rPr>
          <w:sz w:val="22"/>
          <w:szCs w:val="22"/>
          <w:lang w:val="en-GB"/>
        </w:rPr>
        <w:t>rich</w:t>
      </w:r>
      <w:r w:rsidR="000459CB" w:rsidRPr="00223F91">
        <w:rPr>
          <w:sz w:val="22"/>
          <w:szCs w:val="22"/>
          <w:lang w:val="en-GB"/>
        </w:rPr>
        <w:t xml:space="preserve"> in ω-3 FAs) and </w:t>
      </w:r>
      <w:r w:rsidR="00A57146" w:rsidRPr="00223F91">
        <w:rPr>
          <w:sz w:val="22"/>
          <w:szCs w:val="22"/>
          <w:lang w:val="en-GB"/>
        </w:rPr>
        <w:t xml:space="preserve">produce a stable </w:t>
      </w:r>
      <w:r w:rsidR="00A64C6A" w:rsidRPr="00223F91">
        <w:rPr>
          <w:sz w:val="22"/>
          <w:szCs w:val="22"/>
          <w:lang w:val="en-GB"/>
        </w:rPr>
        <w:t>nano-</w:t>
      </w:r>
      <w:r w:rsidR="00A57146" w:rsidRPr="00223F91">
        <w:rPr>
          <w:sz w:val="22"/>
          <w:szCs w:val="22"/>
          <w:lang w:val="en-GB"/>
        </w:rPr>
        <w:t>emulsion gel composed by konjac</w:t>
      </w:r>
      <w:r w:rsidR="000459CB" w:rsidRPr="00223F91">
        <w:rPr>
          <w:sz w:val="22"/>
          <w:szCs w:val="22"/>
          <w:lang w:val="en-GB"/>
        </w:rPr>
        <w:t xml:space="preserve"> glucom</w:t>
      </w:r>
      <w:r w:rsidR="00AA4CEB" w:rsidRPr="00223F91">
        <w:rPr>
          <w:sz w:val="22"/>
          <w:szCs w:val="22"/>
          <w:lang w:val="en-GB"/>
        </w:rPr>
        <w:t>an</w:t>
      </w:r>
      <w:r w:rsidR="000459CB" w:rsidRPr="00223F91">
        <w:rPr>
          <w:sz w:val="22"/>
          <w:szCs w:val="22"/>
          <w:lang w:val="en-GB"/>
        </w:rPr>
        <w:t>nan</w:t>
      </w:r>
      <w:r w:rsidR="00A57146" w:rsidRPr="00223F91">
        <w:rPr>
          <w:sz w:val="22"/>
          <w:szCs w:val="22"/>
          <w:lang w:val="en-GB"/>
        </w:rPr>
        <w:t xml:space="preserve">. </w:t>
      </w:r>
      <w:r w:rsidR="00AC1B4F" w:rsidRPr="00223F91">
        <w:rPr>
          <w:sz w:val="22"/>
          <w:szCs w:val="22"/>
          <w:lang w:val="en-GB"/>
        </w:rPr>
        <w:t xml:space="preserve">Nanoemulsions </w:t>
      </w:r>
      <w:r w:rsidR="001E3A5B" w:rsidRPr="00223F91">
        <w:rPr>
          <w:sz w:val="22"/>
          <w:szCs w:val="22"/>
          <w:lang w:val="en-GB"/>
        </w:rPr>
        <w:t xml:space="preserve">were </w:t>
      </w:r>
      <w:r w:rsidR="00633C69" w:rsidRPr="00223F91">
        <w:rPr>
          <w:sz w:val="22"/>
          <w:szCs w:val="22"/>
          <w:lang w:val="en-GB"/>
        </w:rPr>
        <w:t>optimized</w:t>
      </w:r>
      <w:r w:rsidR="001E3A5B" w:rsidRPr="00223F91">
        <w:rPr>
          <w:sz w:val="22"/>
          <w:szCs w:val="22"/>
          <w:lang w:val="en-GB"/>
        </w:rPr>
        <w:t xml:space="preserve"> using a high energy method (</w:t>
      </w:r>
      <w:r w:rsidR="000459CB" w:rsidRPr="00223F91">
        <w:rPr>
          <w:sz w:val="22"/>
          <w:szCs w:val="22"/>
          <w:lang w:val="en-GB"/>
        </w:rPr>
        <w:t>homogenization</w:t>
      </w:r>
      <w:r w:rsidR="001E3A5B" w:rsidRPr="00223F91">
        <w:rPr>
          <w:sz w:val="22"/>
          <w:szCs w:val="22"/>
          <w:lang w:val="en-GB"/>
        </w:rPr>
        <w:t xml:space="preserve"> by ultra turrax</w:t>
      </w:r>
      <w:r w:rsidR="003A684D" w:rsidRPr="00223F91">
        <w:rPr>
          <w:sz w:val="22"/>
          <w:szCs w:val="22"/>
          <w:lang w:val="en-GB"/>
        </w:rPr>
        <w:t xml:space="preserve"> followed by</w:t>
      </w:r>
      <w:r w:rsidR="001E3A5B" w:rsidRPr="00223F91">
        <w:rPr>
          <w:sz w:val="22"/>
          <w:szCs w:val="22"/>
          <w:lang w:val="en-GB"/>
        </w:rPr>
        <w:t xml:space="preserve"> </w:t>
      </w:r>
      <w:r w:rsidR="00D8594F" w:rsidRPr="00223F91">
        <w:rPr>
          <w:sz w:val="22"/>
          <w:szCs w:val="22"/>
          <w:lang w:val="en-GB"/>
        </w:rPr>
        <w:t>ultrasound-assisted emulsification</w:t>
      </w:r>
      <w:r w:rsidR="001E3A5B" w:rsidRPr="00223F91">
        <w:rPr>
          <w:sz w:val="22"/>
          <w:szCs w:val="22"/>
          <w:lang w:val="en-GB"/>
        </w:rPr>
        <w:t>)</w:t>
      </w:r>
      <w:r w:rsidR="00904555" w:rsidRPr="00223F91">
        <w:rPr>
          <w:sz w:val="22"/>
          <w:szCs w:val="22"/>
          <w:lang w:val="en-GB"/>
        </w:rPr>
        <w:t xml:space="preserve"> </w:t>
      </w:r>
      <w:r w:rsidR="00AA4CEB" w:rsidRPr="00223F91">
        <w:rPr>
          <w:sz w:val="22"/>
          <w:szCs w:val="22"/>
          <w:lang w:val="en-GB"/>
        </w:rPr>
        <w:t>and</w:t>
      </w:r>
      <w:r w:rsidR="000459CB" w:rsidRPr="00223F91">
        <w:rPr>
          <w:sz w:val="22"/>
          <w:szCs w:val="22"/>
          <w:lang w:val="en-GB"/>
        </w:rPr>
        <w:t xml:space="preserve"> were characterized in terms of size and </w:t>
      </w:r>
      <w:r w:rsidR="003A684D" w:rsidRPr="00223F91">
        <w:rPr>
          <w:sz w:val="22"/>
          <w:szCs w:val="22"/>
          <w:lang w:val="en-GB"/>
        </w:rPr>
        <w:t>zeta-potential</w:t>
      </w:r>
      <w:r w:rsidR="00837A86" w:rsidRPr="00223F91">
        <w:rPr>
          <w:sz w:val="22"/>
          <w:szCs w:val="22"/>
          <w:lang w:val="en-GB"/>
        </w:rPr>
        <w:t xml:space="preserve"> by Dynamic L</w:t>
      </w:r>
      <w:r w:rsidR="000459CB" w:rsidRPr="00223F91">
        <w:rPr>
          <w:sz w:val="22"/>
          <w:szCs w:val="22"/>
          <w:lang w:val="en-GB"/>
        </w:rPr>
        <w:t xml:space="preserve">ight Scattering, morphology by Transmission Electron Microscopy and </w:t>
      </w:r>
      <w:r w:rsidR="0016292F" w:rsidRPr="00223F91">
        <w:rPr>
          <w:sz w:val="22"/>
          <w:szCs w:val="22"/>
          <w:lang w:val="en-GB"/>
        </w:rPr>
        <w:t>lipid stability</w:t>
      </w:r>
      <w:r w:rsidR="000459CB" w:rsidRPr="00223F91">
        <w:rPr>
          <w:sz w:val="22"/>
          <w:szCs w:val="22"/>
          <w:lang w:val="en-GB"/>
        </w:rPr>
        <w:t xml:space="preserve"> by </w:t>
      </w:r>
      <w:r w:rsidR="00D8594F" w:rsidRPr="00223F91">
        <w:rPr>
          <w:sz w:val="22"/>
          <w:szCs w:val="22"/>
          <w:lang w:val="en-GB"/>
        </w:rPr>
        <w:t xml:space="preserve">the </w:t>
      </w:r>
      <w:r w:rsidR="000459CB" w:rsidRPr="00223F91">
        <w:rPr>
          <w:sz w:val="22"/>
          <w:szCs w:val="22"/>
          <w:lang w:val="en-GB"/>
        </w:rPr>
        <w:t xml:space="preserve">TBARS test. Each type of </w:t>
      </w:r>
      <w:r w:rsidR="00837A86" w:rsidRPr="00223F91">
        <w:rPr>
          <w:sz w:val="22"/>
          <w:szCs w:val="22"/>
          <w:lang w:val="en-GB"/>
        </w:rPr>
        <w:t>nanoemulsion</w:t>
      </w:r>
      <w:r w:rsidR="000459CB" w:rsidRPr="00223F91">
        <w:rPr>
          <w:sz w:val="22"/>
          <w:szCs w:val="22"/>
          <w:lang w:val="en-GB"/>
        </w:rPr>
        <w:t xml:space="preserve"> was </w:t>
      </w:r>
      <w:r w:rsidR="00633C69" w:rsidRPr="00223F91">
        <w:rPr>
          <w:sz w:val="22"/>
          <w:szCs w:val="22"/>
          <w:lang w:val="en-GB"/>
        </w:rPr>
        <w:t>incorporated</w:t>
      </w:r>
      <w:r w:rsidR="000459CB" w:rsidRPr="00223F91">
        <w:rPr>
          <w:sz w:val="22"/>
          <w:szCs w:val="22"/>
          <w:lang w:val="en-GB"/>
        </w:rPr>
        <w:t xml:space="preserve"> in</w:t>
      </w:r>
      <w:r w:rsidR="00D8594F" w:rsidRPr="00223F91">
        <w:rPr>
          <w:sz w:val="22"/>
          <w:szCs w:val="22"/>
          <w:lang w:val="en-GB"/>
        </w:rPr>
        <w:t>to a</w:t>
      </w:r>
      <w:r w:rsidR="000459CB" w:rsidRPr="00223F91">
        <w:rPr>
          <w:sz w:val="22"/>
          <w:szCs w:val="22"/>
          <w:lang w:val="en-GB"/>
        </w:rPr>
        <w:t xml:space="preserve"> konjac glucom</w:t>
      </w:r>
      <w:r w:rsidR="00942BD6" w:rsidRPr="00223F91">
        <w:rPr>
          <w:sz w:val="22"/>
          <w:szCs w:val="22"/>
          <w:lang w:val="en-GB"/>
        </w:rPr>
        <w:t>ann</w:t>
      </w:r>
      <w:r w:rsidR="000459CB" w:rsidRPr="00223F91">
        <w:rPr>
          <w:sz w:val="22"/>
          <w:szCs w:val="22"/>
          <w:lang w:val="en-GB"/>
        </w:rPr>
        <w:t>an matrix and compared with a free oil gel. The final emulsion gels were characterized in terms</w:t>
      </w:r>
      <w:r w:rsidR="00DB7F83" w:rsidRPr="00223F91">
        <w:rPr>
          <w:sz w:val="22"/>
          <w:szCs w:val="22"/>
          <w:lang w:val="en-GB"/>
        </w:rPr>
        <w:t xml:space="preserve"> of</w:t>
      </w:r>
      <w:r w:rsidR="000459CB" w:rsidRPr="00223F91">
        <w:rPr>
          <w:sz w:val="22"/>
          <w:szCs w:val="22"/>
          <w:lang w:val="en-GB"/>
        </w:rPr>
        <w:t xml:space="preserve"> </w:t>
      </w:r>
      <w:r w:rsidR="000B4D5E" w:rsidRPr="00223F91">
        <w:rPr>
          <w:sz w:val="22"/>
          <w:szCs w:val="22"/>
          <w:lang w:val="en-GB"/>
        </w:rPr>
        <w:t>texture profile analysis</w:t>
      </w:r>
      <w:r w:rsidR="0016292F" w:rsidRPr="00223F91">
        <w:rPr>
          <w:sz w:val="22"/>
          <w:szCs w:val="22"/>
          <w:lang w:val="en-GB"/>
        </w:rPr>
        <w:t xml:space="preserve">, </w:t>
      </w:r>
      <w:r w:rsidR="007D0257" w:rsidRPr="00223F91">
        <w:rPr>
          <w:sz w:val="22"/>
          <w:szCs w:val="22"/>
          <w:lang w:val="en-GB"/>
        </w:rPr>
        <w:t>syneresis</w:t>
      </w:r>
      <w:r w:rsidR="000B4D5E" w:rsidRPr="00223F91">
        <w:rPr>
          <w:sz w:val="22"/>
          <w:szCs w:val="22"/>
          <w:lang w:val="en-GB"/>
        </w:rPr>
        <w:t xml:space="preserve"> </w:t>
      </w:r>
      <w:r w:rsidR="0016292F" w:rsidRPr="00223F91">
        <w:rPr>
          <w:sz w:val="22"/>
          <w:szCs w:val="22"/>
          <w:lang w:val="en-GB"/>
        </w:rPr>
        <w:t>and colo</w:t>
      </w:r>
      <w:r w:rsidR="00AA4CEB" w:rsidRPr="00223F91">
        <w:rPr>
          <w:sz w:val="22"/>
          <w:szCs w:val="22"/>
          <w:lang w:val="en-GB"/>
        </w:rPr>
        <w:t>u</w:t>
      </w:r>
      <w:r w:rsidR="0016292F" w:rsidRPr="00223F91">
        <w:rPr>
          <w:sz w:val="22"/>
          <w:szCs w:val="22"/>
          <w:lang w:val="en-GB"/>
        </w:rPr>
        <w:t xml:space="preserve">r </w:t>
      </w:r>
      <w:r w:rsidR="000B4D5E" w:rsidRPr="00223F91">
        <w:rPr>
          <w:sz w:val="22"/>
          <w:szCs w:val="22"/>
          <w:lang w:val="en-GB"/>
        </w:rPr>
        <w:t>measurement</w:t>
      </w:r>
      <w:r w:rsidR="0016292F" w:rsidRPr="00223F91">
        <w:rPr>
          <w:sz w:val="22"/>
          <w:szCs w:val="22"/>
          <w:lang w:val="en-GB"/>
        </w:rPr>
        <w:t>s</w:t>
      </w:r>
      <w:r w:rsidR="007D0257" w:rsidRPr="00223F91">
        <w:rPr>
          <w:sz w:val="22"/>
          <w:szCs w:val="22"/>
          <w:lang w:val="en-GB"/>
        </w:rPr>
        <w:t>.</w:t>
      </w:r>
      <w:r w:rsidR="00837A86" w:rsidRPr="00223F91">
        <w:rPr>
          <w:sz w:val="22"/>
          <w:szCs w:val="22"/>
          <w:lang w:val="en-GB"/>
        </w:rPr>
        <w:t xml:space="preserve"> </w:t>
      </w:r>
      <w:r w:rsidR="00EA3096" w:rsidRPr="00223F91">
        <w:rPr>
          <w:sz w:val="22"/>
          <w:szCs w:val="22"/>
          <w:lang w:val="en-GB"/>
        </w:rPr>
        <w:t>Emulsion</w:t>
      </w:r>
      <w:r w:rsidR="00C62384" w:rsidRPr="00223F91">
        <w:rPr>
          <w:sz w:val="22"/>
          <w:szCs w:val="22"/>
          <w:lang w:val="en-GB"/>
        </w:rPr>
        <w:t xml:space="preserve"> gels composed by tween and sunflower lecithin</w:t>
      </w:r>
      <w:r w:rsidR="00904555" w:rsidRPr="00223F91">
        <w:rPr>
          <w:sz w:val="22"/>
          <w:szCs w:val="22"/>
          <w:lang w:val="en-GB"/>
        </w:rPr>
        <w:t xml:space="preserve"> nanoemulsions</w:t>
      </w:r>
      <w:r w:rsidR="00C62384" w:rsidRPr="00223F91">
        <w:rPr>
          <w:sz w:val="22"/>
          <w:szCs w:val="22"/>
          <w:lang w:val="en-GB"/>
        </w:rPr>
        <w:t xml:space="preserve"> revealed lower syneresis (1.367 ± 0.035 % and 1.846 ± </w:t>
      </w:r>
      <w:r w:rsidR="0016292F" w:rsidRPr="00223F91">
        <w:rPr>
          <w:sz w:val="22"/>
          <w:szCs w:val="22"/>
          <w:lang w:val="en-GB"/>
        </w:rPr>
        <w:t xml:space="preserve">1.231 %, respectively) when compared with free oil in konjac gels (5.132 ± 1.257 %). Furthermore, gels with </w:t>
      </w:r>
      <w:r w:rsidR="00904555" w:rsidRPr="00223F91">
        <w:rPr>
          <w:sz w:val="22"/>
          <w:szCs w:val="22"/>
          <w:lang w:val="en-GB"/>
        </w:rPr>
        <w:t>non-</w:t>
      </w:r>
      <w:r w:rsidR="0016292F" w:rsidRPr="00223F91">
        <w:rPr>
          <w:sz w:val="22"/>
          <w:szCs w:val="22"/>
          <w:lang w:val="en-GB"/>
        </w:rPr>
        <w:t>encapsulated oil were significantly harder (</w:t>
      </w:r>
      <w:r w:rsidR="0016292F" w:rsidRPr="00223F91">
        <w:rPr>
          <w:i/>
          <w:sz w:val="22"/>
          <w:szCs w:val="22"/>
          <w:lang w:val="en-GB"/>
        </w:rPr>
        <w:t>p&lt;0.05</w:t>
      </w:r>
      <w:r w:rsidR="0016292F" w:rsidRPr="00223F91">
        <w:rPr>
          <w:sz w:val="22"/>
          <w:szCs w:val="22"/>
          <w:lang w:val="en-GB"/>
        </w:rPr>
        <w:t>) in comparison with nanoemulsions-filled gels and no significant differences were observed among tw</w:t>
      </w:r>
      <w:r w:rsidR="003A684D" w:rsidRPr="00223F91">
        <w:rPr>
          <w:sz w:val="22"/>
          <w:szCs w:val="22"/>
          <w:lang w:val="en-GB"/>
        </w:rPr>
        <w:t xml:space="preserve">een 20 and sunflower lecithin. </w:t>
      </w:r>
      <w:r w:rsidR="00DB7F83" w:rsidRPr="00223F91">
        <w:rPr>
          <w:sz w:val="22"/>
          <w:szCs w:val="22"/>
          <w:lang w:val="en-GB"/>
        </w:rPr>
        <w:t>TBARS test</w:t>
      </w:r>
      <w:r w:rsidR="007F2D9A" w:rsidRPr="00223F91">
        <w:rPr>
          <w:sz w:val="22"/>
          <w:szCs w:val="22"/>
          <w:lang w:val="en-GB"/>
        </w:rPr>
        <w:t xml:space="preserve"> </w:t>
      </w:r>
      <w:r w:rsidR="00904555" w:rsidRPr="00223F91">
        <w:rPr>
          <w:sz w:val="22"/>
          <w:szCs w:val="22"/>
          <w:lang w:val="en-GB"/>
        </w:rPr>
        <w:t>demonstrated</w:t>
      </w:r>
      <w:r w:rsidR="007F2D9A" w:rsidRPr="00223F91">
        <w:rPr>
          <w:sz w:val="22"/>
          <w:szCs w:val="22"/>
          <w:lang w:val="en-GB"/>
        </w:rPr>
        <w:t xml:space="preserve"> that nanoemulsions composed by sunflower lecithin are </w:t>
      </w:r>
      <w:r w:rsidR="00EA3096" w:rsidRPr="00223F91">
        <w:rPr>
          <w:sz w:val="22"/>
          <w:szCs w:val="22"/>
          <w:lang w:val="en-GB"/>
        </w:rPr>
        <w:t>more</w:t>
      </w:r>
      <w:r w:rsidR="007F2D9A" w:rsidRPr="00223F91">
        <w:rPr>
          <w:sz w:val="22"/>
          <w:szCs w:val="22"/>
          <w:lang w:val="en-GB"/>
        </w:rPr>
        <w:t xml:space="preserve"> susceptible</w:t>
      </w:r>
      <w:r w:rsidR="00837A86" w:rsidRPr="00223F91">
        <w:rPr>
          <w:sz w:val="22"/>
          <w:szCs w:val="22"/>
          <w:lang w:val="en-GB"/>
        </w:rPr>
        <w:t xml:space="preserve"> to </w:t>
      </w:r>
      <w:r w:rsidR="00AA4CEB" w:rsidRPr="00223F91">
        <w:rPr>
          <w:sz w:val="22"/>
          <w:szCs w:val="22"/>
          <w:lang w:val="en-GB"/>
        </w:rPr>
        <w:t xml:space="preserve">the </w:t>
      </w:r>
      <w:r w:rsidR="00837A86" w:rsidRPr="00223F91">
        <w:rPr>
          <w:sz w:val="22"/>
          <w:szCs w:val="22"/>
          <w:lang w:val="en-GB"/>
        </w:rPr>
        <w:t>oxidation process and</w:t>
      </w:r>
      <w:r w:rsidR="00EA3096" w:rsidRPr="00223F91">
        <w:rPr>
          <w:sz w:val="22"/>
          <w:szCs w:val="22"/>
          <w:lang w:val="en-GB"/>
        </w:rPr>
        <w:t>,</w:t>
      </w:r>
      <w:r w:rsidR="007F2D9A" w:rsidRPr="00223F91">
        <w:rPr>
          <w:sz w:val="22"/>
          <w:szCs w:val="22"/>
          <w:lang w:val="en-GB"/>
        </w:rPr>
        <w:t xml:space="preserve"> consequently, the konjac gels </w:t>
      </w:r>
      <w:r w:rsidR="00DB7F83" w:rsidRPr="00223F91">
        <w:rPr>
          <w:sz w:val="22"/>
          <w:szCs w:val="22"/>
          <w:lang w:val="en-GB"/>
        </w:rPr>
        <w:t>prepared</w:t>
      </w:r>
      <w:r w:rsidR="007F2D9A" w:rsidRPr="00223F91">
        <w:rPr>
          <w:sz w:val="22"/>
          <w:szCs w:val="22"/>
          <w:lang w:val="en-GB"/>
        </w:rPr>
        <w:t xml:space="preserve"> with this type of nanoemulsions </w:t>
      </w:r>
      <w:r w:rsidR="00EA3096" w:rsidRPr="00223F91">
        <w:rPr>
          <w:sz w:val="22"/>
          <w:szCs w:val="22"/>
          <w:lang w:val="en-GB"/>
        </w:rPr>
        <w:t>exhibited</w:t>
      </w:r>
      <w:r w:rsidR="007F2D9A" w:rsidRPr="00223F91">
        <w:rPr>
          <w:sz w:val="22"/>
          <w:szCs w:val="22"/>
          <w:lang w:val="en-GB"/>
        </w:rPr>
        <w:t xml:space="preserve"> high</w:t>
      </w:r>
      <w:r w:rsidR="00DB7F83" w:rsidRPr="00223F91">
        <w:rPr>
          <w:sz w:val="22"/>
          <w:szCs w:val="22"/>
          <w:lang w:val="en-GB"/>
        </w:rPr>
        <w:t>er</w:t>
      </w:r>
      <w:r w:rsidR="007F2D9A" w:rsidRPr="00223F91">
        <w:rPr>
          <w:sz w:val="22"/>
          <w:szCs w:val="22"/>
          <w:lang w:val="en-GB"/>
        </w:rPr>
        <w:t xml:space="preserve"> TBARS values. </w:t>
      </w:r>
      <w:r w:rsidR="00A64C6A" w:rsidRPr="00223F91">
        <w:rPr>
          <w:sz w:val="22"/>
          <w:szCs w:val="22"/>
          <w:lang w:val="en-GB"/>
        </w:rPr>
        <w:t xml:space="preserve">The incorporation of tween 20 based nanoemulsions within konjac gels proved to be the most effective mean of inhibiting lipid oxidation. </w:t>
      </w:r>
      <w:r w:rsidR="00314A0D" w:rsidRPr="00223F91">
        <w:rPr>
          <w:sz w:val="22"/>
          <w:szCs w:val="22"/>
          <w:lang w:val="en-GB"/>
        </w:rPr>
        <w:t>Therefore, t</w:t>
      </w:r>
      <w:r w:rsidR="00A64C6A" w:rsidRPr="00223F91">
        <w:rPr>
          <w:sz w:val="22"/>
          <w:szCs w:val="22"/>
          <w:lang w:val="en-GB"/>
        </w:rPr>
        <w:t>hese results provide valuable information for the development of new systems to improve</w:t>
      </w:r>
      <w:r w:rsidR="00314A0D" w:rsidRPr="00223F91">
        <w:rPr>
          <w:sz w:val="22"/>
          <w:szCs w:val="22"/>
          <w:lang w:val="en-GB"/>
        </w:rPr>
        <w:t xml:space="preserve"> </w:t>
      </w:r>
      <w:r w:rsidR="00A64C6A" w:rsidRPr="00223F91">
        <w:rPr>
          <w:sz w:val="22"/>
          <w:szCs w:val="22"/>
          <w:lang w:val="en-GB"/>
        </w:rPr>
        <w:t>ω-3 FAs</w:t>
      </w:r>
      <w:r w:rsidR="00837A86" w:rsidRPr="00223F91">
        <w:rPr>
          <w:sz w:val="22"/>
          <w:szCs w:val="22"/>
          <w:lang w:val="en-GB"/>
        </w:rPr>
        <w:t xml:space="preserve"> stability</w:t>
      </w:r>
      <w:r w:rsidR="00F67456" w:rsidRPr="00223F91">
        <w:rPr>
          <w:sz w:val="22"/>
          <w:szCs w:val="22"/>
          <w:lang w:val="en-GB"/>
        </w:rPr>
        <w:t xml:space="preserve"> and </w:t>
      </w:r>
      <w:r w:rsidR="00837A86" w:rsidRPr="00223F91">
        <w:rPr>
          <w:sz w:val="22"/>
          <w:szCs w:val="22"/>
          <w:lang w:val="en-GB"/>
        </w:rPr>
        <w:t>its incorporation into</w:t>
      </w:r>
      <w:r w:rsidR="00F67456" w:rsidRPr="00223F91">
        <w:rPr>
          <w:sz w:val="22"/>
          <w:szCs w:val="22"/>
          <w:lang w:val="en-GB"/>
        </w:rPr>
        <w:t xml:space="preserve"> </w:t>
      </w:r>
      <w:r w:rsidR="00837A86" w:rsidRPr="00223F91">
        <w:rPr>
          <w:sz w:val="22"/>
          <w:szCs w:val="22"/>
          <w:lang w:val="en-GB"/>
        </w:rPr>
        <w:t>innovative</w:t>
      </w:r>
      <w:r w:rsidR="00F67456" w:rsidRPr="00223F91">
        <w:rPr>
          <w:sz w:val="22"/>
          <w:szCs w:val="22"/>
          <w:lang w:val="en-GB"/>
        </w:rPr>
        <w:t xml:space="preserve"> functional </w:t>
      </w:r>
      <w:r w:rsidR="00314A0D" w:rsidRPr="00223F91">
        <w:rPr>
          <w:sz w:val="22"/>
          <w:szCs w:val="22"/>
          <w:lang w:val="en-GB"/>
        </w:rPr>
        <w:t>foods</w:t>
      </w:r>
      <w:r w:rsidR="00F67456" w:rsidRPr="00223F91">
        <w:rPr>
          <w:sz w:val="22"/>
          <w:szCs w:val="22"/>
          <w:lang w:val="en-GB"/>
        </w:rPr>
        <w:t>.</w:t>
      </w:r>
      <w:r w:rsidR="00A64C6A" w:rsidRPr="00223F91">
        <w:rPr>
          <w:sz w:val="22"/>
          <w:szCs w:val="22"/>
          <w:lang w:val="en-GB"/>
        </w:rPr>
        <w:t xml:space="preserve"> </w:t>
      </w:r>
    </w:p>
    <w:p w14:paraId="5DC81666" w14:textId="77777777" w:rsidR="00DC12E2" w:rsidRPr="00223F91" w:rsidRDefault="00DC12E2" w:rsidP="00223F91">
      <w:pPr>
        <w:pStyle w:val="BodyText"/>
        <w:jc w:val="both"/>
        <w:rPr>
          <w:sz w:val="22"/>
          <w:szCs w:val="22"/>
          <w:lang w:val="en-GB"/>
        </w:rPr>
      </w:pPr>
    </w:p>
    <w:p w14:paraId="7FF90D38" w14:textId="483C142B" w:rsidR="00705590" w:rsidRPr="00705590" w:rsidRDefault="00705590" w:rsidP="00705590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05590">
        <w:rPr>
          <w:rFonts w:ascii="Arial" w:hAnsi="Arial" w:cs="Arial"/>
          <w:i/>
          <w:sz w:val="20"/>
          <w:szCs w:val="20"/>
          <w:lang w:val="en-US"/>
        </w:rPr>
        <w:t>References:</w:t>
      </w:r>
    </w:p>
    <w:p w14:paraId="5C02FDB0" w14:textId="63027550" w:rsidR="00753099" w:rsidRPr="00753099" w:rsidRDefault="00753099" w:rsidP="00753099">
      <w:pPr>
        <w:widowControl w:val="0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Arial" w:hAnsi="Arial" w:cs="Arial"/>
          <w:noProof/>
          <w:sz w:val="20"/>
          <w:szCs w:val="20"/>
        </w:rPr>
      </w:pPr>
      <w:r w:rsidRPr="00753099">
        <w:rPr>
          <w:rFonts w:ascii="Arial" w:hAnsi="Arial" w:cs="Arial"/>
          <w:sz w:val="20"/>
          <w:szCs w:val="20"/>
          <w:lang w:val="en-US"/>
        </w:rPr>
        <w:fldChar w:fldCharType="begin" w:fldLock="1"/>
      </w:r>
      <w:r w:rsidRPr="00753099">
        <w:rPr>
          <w:rFonts w:ascii="Arial" w:hAnsi="Arial" w:cs="Arial"/>
          <w:sz w:val="20"/>
          <w:szCs w:val="20"/>
          <w:lang w:val="en-US"/>
        </w:rPr>
        <w:instrText xml:space="preserve">ADDIN Mendeley Bibliography CSL_BIBLIOGRAPHY </w:instrText>
      </w:r>
      <w:r w:rsidRPr="00753099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753099">
        <w:rPr>
          <w:rFonts w:ascii="Arial" w:hAnsi="Arial" w:cs="Arial"/>
          <w:noProof/>
          <w:sz w:val="20"/>
          <w:szCs w:val="20"/>
        </w:rPr>
        <w:t xml:space="preserve">1 Walker R., Decker </w:t>
      </w:r>
      <w:r w:rsidRPr="00753099">
        <w:rPr>
          <w:rFonts w:ascii="Arial" w:hAnsi="Arial" w:cs="Arial"/>
          <w:noProof/>
          <w:sz w:val="20"/>
          <w:szCs w:val="20"/>
        </w:rPr>
        <w:t>Eric A.</w:t>
      </w:r>
      <w:r w:rsidRPr="00753099">
        <w:rPr>
          <w:rFonts w:ascii="Arial" w:hAnsi="Arial" w:cs="Arial"/>
          <w:noProof/>
          <w:sz w:val="20"/>
          <w:szCs w:val="20"/>
        </w:rPr>
        <w:t xml:space="preserve">, McClements D. (2015). Development of food-grade nanoemulsions and emulsions for delivery of omega-3 fatty acids : Advances and obstacles. </w:t>
      </w:r>
      <w:r w:rsidRPr="00753099">
        <w:rPr>
          <w:rFonts w:ascii="Arial" w:hAnsi="Arial" w:cs="Arial"/>
          <w:i/>
          <w:iCs/>
          <w:noProof/>
          <w:sz w:val="20"/>
          <w:szCs w:val="20"/>
        </w:rPr>
        <w:t>Food &amp; Function.</w:t>
      </w:r>
      <w:r w:rsidRPr="00753099">
        <w:rPr>
          <w:rFonts w:ascii="Arial" w:hAnsi="Arial" w:cs="Arial"/>
          <w:noProof/>
          <w:sz w:val="20"/>
          <w:szCs w:val="20"/>
        </w:rPr>
        <w:t xml:space="preserve"> 6,41–54. </w:t>
      </w:r>
    </w:p>
    <w:p w14:paraId="2C12AB3A" w14:textId="77777777" w:rsidR="00753099" w:rsidRDefault="00753099" w:rsidP="00705590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099">
        <w:rPr>
          <w:rFonts w:ascii="Arial" w:hAnsi="Arial" w:cs="Arial"/>
          <w:sz w:val="20"/>
          <w:szCs w:val="20"/>
          <w:lang w:val="en-US"/>
        </w:rPr>
        <w:fldChar w:fldCharType="end"/>
      </w:r>
    </w:p>
    <w:p w14:paraId="58DC0740" w14:textId="633F9DC5" w:rsidR="00753099" w:rsidRDefault="005D3685" w:rsidP="00705590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05590">
        <w:rPr>
          <w:rFonts w:ascii="Arial" w:hAnsi="Arial" w:cs="Arial"/>
          <w:i/>
          <w:sz w:val="20"/>
          <w:szCs w:val="20"/>
          <w:lang w:val="en-US"/>
        </w:rPr>
        <w:t>Acknowledgments</w:t>
      </w:r>
      <w:r w:rsidR="00705590">
        <w:rPr>
          <w:rFonts w:ascii="Arial" w:hAnsi="Arial" w:cs="Arial"/>
          <w:i/>
          <w:sz w:val="20"/>
          <w:szCs w:val="20"/>
          <w:lang w:val="en-US"/>
        </w:rPr>
        <w:t>:</w:t>
      </w:r>
    </w:p>
    <w:p w14:paraId="69B09D53" w14:textId="2693ADC1" w:rsidR="00D35E83" w:rsidRPr="00705590" w:rsidRDefault="00EA77D4" w:rsidP="0075309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705590">
        <w:rPr>
          <w:rFonts w:ascii="Arial" w:hAnsi="Arial" w:cs="Arial"/>
          <w:sz w:val="20"/>
          <w:szCs w:val="20"/>
          <w:lang w:val="en-US"/>
        </w:rPr>
        <w:t>This work was co-funded by the projects “FODIAC: Foods for diabetes and cognition (H2020-MSCA-RISE-2017, Grant Agreement 778388) and “NANOLIFE: Nanotech enabled solutions for water, food, and health challenges (Portugal N</w:t>
      </w:r>
      <w:r w:rsidR="00AF756A" w:rsidRPr="00705590">
        <w:rPr>
          <w:rFonts w:ascii="Arial" w:hAnsi="Arial" w:cs="Arial"/>
          <w:sz w:val="20"/>
          <w:szCs w:val="20"/>
          <w:lang w:val="en-US"/>
        </w:rPr>
        <w:t>orte</w:t>
      </w:r>
      <w:r w:rsidRPr="00705590">
        <w:rPr>
          <w:rFonts w:ascii="Arial" w:hAnsi="Arial" w:cs="Arial"/>
          <w:sz w:val="20"/>
          <w:szCs w:val="20"/>
          <w:lang w:val="en-US"/>
        </w:rPr>
        <w:t xml:space="preserve">2020, </w:t>
      </w:r>
      <w:r w:rsidR="00AF756A" w:rsidRPr="00705590">
        <w:rPr>
          <w:rFonts w:ascii="Arial" w:hAnsi="Arial" w:cs="Arial"/>
          <w:sz w:val="20"/>
          <w:szCs w:val="20"/>
          <w:lang w:val="es-ES"/>
        </w:rPr>
        <w:t>NORTE-01-0145-FEDER-000019)</w:t>
      </w:r>
      <w:r w:rsidRPr="00705590">
        <w:rPr>
          <w:rFonts w:ascii="Arial" w:hAnsi="Arial" w:cs="Arial"/>
          <w:sz w:val="20"/>
          <w:szCs w:val="20"/>
          <w:lang w:val="en-US"/>
        </w:rPr>
        <w:t>.</w:t>
      </w:r>
    </w:p>
    <w:sectPr w:rsidR="00D35E83" w:rsidRPr="00705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BAD9" w14:textId="77777777" w:rsidR="003678A6" w:rsidRDefault="003678A6" w:rsidP="00753099">
      <w:pPr>
        <w:spacing w:after="0" w:line="240" w:lineRule="auto"/>
      </w:pPr>
      <w:r>
        <w:separator/>
      </w:r>
    </w:p>
  </w:endnote>
  <w:endnote w:type="continuationSeparator" w:id="0">
    <w:p w14:paraId="702789F7" w14:textId="77777777" w:rsidR="003678A6" w:rsidRDefault="003678A6" w:rsidP="0075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754E4" w14:textId="77777777" w:rsidR="003678A6" w:rsidRDefault="003678A6" w:rsidP="00753099">
      <w:pPr>
        <w:spacing w:after="0" w:line="240" w:lineRule="auto"/>
      </w:pPr>
      <w:r>
        <w:separator/>
      </w:r>
    </w:p>
  </w:footnote>
  <w:footnote w:type="continuationSeparator" w:id="0">
    <w:p w14:paraId="4A5830D0" w14:textId="77777777" w:rsidR="003678A6" w:rsidRDefault="003678A6" w:rsidP="0075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58D7"/>
    <w:multiLevelType w:val="multilevel"/>
    <w:tmpl w:val="DC04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MLEwNTC1sDQ2MDVT0lEKTi0uzszPAykwrwUA2R0zqCwAAAA="/>
  </w:docVars>
  <w:rsids>
    <w:rsidRoot w:val="00385145"/>
    <w:rsid w:val="000227F7"/>
    <w:rsid w:val="000459CB"/>
    <w:rsid w:val="000B4D5E"/>
    <w:rsid w:val="000E1830"/>
    <w:rsid w:val="000F2E44"/>
    <w:rsid w:val="0016292F"/>
    <w:rsid w:val="001E3A5B"/>
    <w:rsid w:val="00223F91"/>
    <w:rsid w:val="0022491E"/>
    <w:rsid w:val="00305F5D"/>
    <w:rsid w:val="00314A0D"/>
    <w:rsid w:val="00330663"/>
    <w:rsid w:val="00344631"/>
    <w:rsid w:val="003678A6"/>
    <w:rsid w:val="00385145"/>
    <w:rsid w:val="003A684D"/>
    <w:rsid w:val="004D5830"/>
    <w:rsid w:val="005339C4"/>
    <w:rsid w:val="0053742C"/>
    <w:rsid w:val="005D3685"/>
    <w:rsid w:val="00633C69"/>
    <w:rsid w:val="00685657"/>
    <w:rsid w:val="00705590"/>
    <w:rsid w:val="00753099"/>
    <w:rsid w:val="00763A8C"/>
    <w:rsid w:val="00766B4A"/>
    <w:rsid w:val="007B24B2"/>
    <w:rsid w:val="007D0257"/>
    <w:rsid w:val="007F2D9A"/>
    <w:rsid w:val="00831C3C"/>
    <w:rsid w:val="00837A86"/>
    <w:rsid w:val="008D446F"/>
    <w:rsid w:val="00904555"/>
    <w:rsid w:val="00942BD6"/>
    <w:rsid w:val="00A21DCB"/>
    <w:rsid w:val="00A57146"/>
    <w:rsid w:val="00A64C6A"/>
    <w:rsid w:val="00A65CE0"/>
    <w:rsid w:val="00AA4CEB"/>
    <w:rsid w:val="00AA747A"/>
    <w:rsid w:val="00AC1B4F"/>
    <w:rsid w:val="00AC7899"/>
    <w:rsid w:val="00AF756A"/>
    <w:rsid w:val="00B05EF5"/>
    <w:rsid w:val="00C62384"/>
    <w:rsid w:val="00CB2EA2"/>
    <w:rsid w:val="00CE7576"/>
    <w:rsid w:val="00D35394"/>
    <w:rsid w:val="00D35E83"/>
    <w:rsid w:val="00D8594F"/>
    <w:rsid w:val="00DB7F83"/>
    <w:rsid w:val="00DC12E2"/>
    <w:rsid w:val="00E94B77"/>
    <w:rsid w:val="00EA3096"/>
    <w:rsid w:val="00EA77D4"/>
    <w:rsid w:val="00EE3CF6"/>
    <w:rsid w:val="00EF78A9"/>
    <w:rsid w:val="00F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0A46A"/>
  <w15:chartTrackingRefBased/>
  <w15:docId w15:val="{58D96A0A-8844-4CD8-BB3A-7E5471D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s25">
    <w:name w:val="s25"/>
    <w:basedOn w:val="DefaultParagraphFont"/>
    <w:rsid w:val="005D3685"/>
  </w:style>
  <w:style w:type="character" w:customStyle="1" w:styleId="apple-converted-space">
    <w:name w:val="apple-converted-space"/>
    <w:basedOn w:val="DefaultParagraphFont"/>
    <w:rsid w:val="005D3685"/>
  </w:style>
  <w:style w:type="paragraph" w:styleId="FootnoteText">
    <w:name w:val="footnote text"/>
    <w:basedOn w:val="Normal"/>
    <w:link w:val="FootnoteTextChar"/>
    <w:uiPriority w:val="99"/>
    <w:semiHidden/>
    <w:unhideWhenUsed/>
    <w:rsid w:val="007530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0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3099"/>
    <w:rPr>
      <w:vertAlign w:val="superscript"/>
    </w:rPr>
  </w:style>
  <w:style w:type="paragraph" w:styleId="BodyText">
    <w:name w:val="Body Text"/>
    <w:basedOn w:val="Normal"/>
    <w:link w:val="BodyTextChar"/>
    <w:rsid w:val="00223F91"/>
    <w:pPr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BodyTextChar">
    <w:name w:val="Body Text Char"/>
    <w:basedOn w:val="DefaultParagraphFont"/>
    <w:link w:val="BodyText"/>
    <w:rsid w:val="00223F91"/>
    <w:rPr>
      <w:rFonts w:ascii="Arial" w:eastAsia="SimSun" w:hAnsi="Arial" w:cs="Arial"/>
      <w:sz w:val="24"/>
      <w:szCs w:val="24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517C-D0C0-4BED-AAAD-B4F0CD10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INL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Bourbon</dc:creator>
  <cp:keywords/>
  <dc:description/>
  <cp:lastModifiedBy>Ana Isabel Bourbon</cp:lastModifiedBy>
  <cp:revision>2</cp:revision>
  <dcterms:created xsi:type="dcterms:W3CDTF">2018-12-27T09:04:00Z</dcterms:created>
  <dcterms:modified xsi:type="dcterms:W3CDTF">2018-12-27T09:04:00Z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http://www.zotero.org/styles/food-hydrocolloids</vt:lpwstr>
  </property>
  <property fmtid="{D5CDD505-2E9C-101B-9397-08002B2CF9AE}" pid="11" name="Mendeley Recent Style Name 4_1">
    <vt:lpwstr>Food Hydrocolloids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http://www.zotero.org/styles/norma-portuguesa-405</vt:lpwstr>
  </property>
  <property fmtid="{D5CDD505-2E9C-101B-9397-08002B2CF9AE}" pid="21" name="Mendeley Recent Style Name 9_1">
    <vt:lpwstr>Norma Portuguesa 405 (Portuguese)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9765f84d-3b97-33ad-94ad-64228a1dfed3</vt:lpwstr>
  </property>
  <property fmtid="{D5CDD505-2E9C-101B-9397-08002B2CF9AE}" pid="24" name="Mendeley Citation Style_1">
    <vt:lpwstr>http://www.zotero.org/styles/nature</vt:lpwstr>
  </property>
</Properties>
</file>