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698C" w14:textId="77777777" w:rsidR="008C54FD" w:rsidRDefault="008C54FD" w:rsidP="00D041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b/>
          <w:bCs/>
          <w:color w:val="555555"/>
          <w:kern w:val="0"/>
          <w:sz w:val="32"/>
          <w:szCs w:val="32"/>
          <w14:ligatures w14:val="none"/>
        </w:rPr>
      </w:pPr>
      <w:r w:rsidRPr="008C54FD">
        <w:rPr>
          <w:rFonts w:asciiTheme="minorBidi" w:eastAsia="Times New Roman" w:hAnsiTheme="minorBidi"/>
          <w:b/>
          <w:bCs/>
          <w:color w:val="555555"/>
          <w:kern w:val="0"/>
          <w:sz w:val="32"/>
          <w:szCs w:val="32"/>
          <w14:ligatures w14:val="none"/>
        </w:rPr>
        <w:t>Algal protein-based 3D-printed fish-analogs as a new approach for sustainable seafood</w:t>
      </w:r>
    </w:p>
    <w:p w14:paraId="339F1FCA" w14:textId="597290B0" w:rsidR="008C54FD" w:rsidRPr="00321701" w:rsidRDefault="008C54FD" w:rsidP="008C54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kern w:val="0"/>
          <w:sz w:val="27"/>
          <w:szCs w:val="27"/>
          <w14:ligatures w14:val="none"/>
        </w:rPr>
      </w:pPr>
      <w:r w:rsidRPr="008C54F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>Samaa Alasibi</w:t>
      </w:r>
      <w:r w:rsidRPr="008C54F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vertAlign w:val="superscript"/>
          <w14:ligatures w14:val="none"/>
        </w:rPr>
        <w:t>1</w:t>
      </w:r>
      <w:r w:rsidRPr="008C54F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>, Meital Kazir</w:t>
      </w:r>
      <w:r w:rsidRPr="008C54F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vertAlign w:val="superscript"/>
          <w14:ligatures w14:val="none"/>
        </w:rPr>
        <w:t>1</w:t>
      </w:r>
      <w:r w:rsidRPr="008C54F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>, Álvaro Israel</w:t>
      </w:r>
      <w:r w:rsidRPr="008C54F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vertAlign w:val="superscript"/>
          <w14:ligatures w14:val="none"/>
        </w:rPr>
        <w:t>2</w:t>
      </w:r>
      <w:r w:rsidRPr="008C54F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 xml:space="preserve"> and </w:t>
      </w:r>
      <w:r w:rsidRPr="008C54F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u w:val="single"/>
          <w14:ligatures w14:val="none"/>
        </w:rPr>
        <w:t>Yoav D. Livney</w:t>
      </w:r>
      <w:r w:rsidRPr="008C54F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>*</w:t>
      </w:r>
      <w:r w:rsidRPr="008C54F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vertAlign w:val="superscript"/>
          <w14:ligatures w14:val="none"/>
        </w:rPr>
        <w:t>1</w:t>
      </w:r>
      <w:r w:rsidR="00321701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vertAlign w:val="superscript"/>
          <w14:ligatures w14:val="none"/>
        </w:rPr>
        <w:t xml:space="preserve"> </w:t>
      </w:r>
      <w:hyperlink r:id="rId8" w:history="1">
        <w:r w:rsidR="00321701" w:rsidRPr="00DE00EA">
          <w:rPr>
            <w:rStyle w:val="Hyperlink"/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t>livney@technion.ac.il</w:t>
        </w:r>
      </w:hyperlink>
      <w:r w:rsidR="00321701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 xml:space="preserve"> </w:t>
      </w:r>
      <w:bookmarkStart w:id="0" w:name="_GoBack"/>
      <w:bookmarkEnd w:id="0"/>
    </w:p>
    <w:p w14:paraId="3739AD08" w14:textId="77777777" w:rsidR="008C54FD" w:rsidRPr="008C54FD" w:rsidRDefault="008C54FD" w:rsidP="008C54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14:ligatures w14:val="none"/>
        </w:rPr>
      </w:pPr>
      <w:r w:rsidRPr="008C54FD"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14:ligatures w14:val="none"/>
        </w:rPr>
        <w:t>1 Biotechnology &amp; Food Engineering Department, Technion, Israel Institute of Technology, Haifa, 3200003 Israel</w:t>
      </w:r>
    </w:p>
    <w:p w14:paraId="7CD6EB3E" w14:textId="5C0B95A5" w:rsidR="005F7A0B" w:rsidRDefault="008C54FD" w:rsidP="005F7A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14:ligatures w14:val="none"/>
        </w:rPr>
      </w:pPr>
      <w:r w:rsidRPr="008C54FD"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14:ligatures w14:val="none"/>
        </w:rPr>
        <w:t>2 Israel Oceanographic and Limnological Research, The National Institute of Oceanography, Haifa, Israel</w:t>
      </w:r>
      <w:r w:rsidR="005F7A0B"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14:ligatures w14:val="none"/>
        </w:rPr>
        <w:t xml:space="preserve"> </w:t>
      </w:r>
    </w:p>
    <w:p w14:paraId="6BC2E592" w14:textId="6E70EA3C" w:rsidR="008C54FD" w:rsidRPr="008C54FD" w:rsidRDefault="008C54FD" w:rsidP="005F7A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b/>
          <w:bCs/>
          <w:color w:val="555555"/>
          <w:kern w:val="0"/>
          <w14:ligatures w14:val="none"/>
        </w:rPr>
      </w:pPr>
      <w:r w:rsidRPr="008C54FD">
        <w:rPr>
          <w:rFonts w:asciiTheme="minorBidi" w:eastAsia="Times New Roman" w:hAnsiTheme="minorBidi"/>
          <w:b/>
          <w:bCs/>
          <w:color w:val="555555"/>
          <w:kern w:val="0"/>
          <w14:ligatures w14:val="none"/>
        </w:rPr>
        <w:t>Abstract</w:t>
      </w:r>
    </w:p>
    <w:p w14:paraId="5F1FD6D3" w14:textId="77777777" w:rsidR="005F7A0B" w:rsidRDefault="00E06677" w:rsidP="00D041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color w:val="555555"/>
          <w:kern w:val="0"/>
          <w14:ligatures w14:val="none"/>
        </w:rPr>
      </w:pPr>
      <w:r w:rsidRPr="00E06677">
        <w:rPr>
          <w:rFonts w:asciiTheme="minorBidi" w:eastAsia="Times New Roman" w:hAnsiTheme="minorBidi"/>
          <w:color w:val="555555"/>
          <w:kern w:val="0"/>
          <w14:ligatures w14:val="none"/>
        </w:rPr>
        <w:t>Rising global demand for animal-products exceeds human-population growth. This unsustainable trend causes harmful ecological effects. Overfishing causes extinction of aquatic animals and a dangerous biodiversity loss harming aquatic ecosystems. Hence, replacing animal-based food, particularly beef and fish, with sustainable alternatives is an urgent vital global mission. Analogs of animal-based products include plant-based, tissue-culture-based and fermentation-based products. Fish analogs have mainly been based on plant-protein, fungi, tissue-culture, but to our knowledge, fish analogs made of algae, particularly macroalgae, as the major component and protein-source have not been reported. 3D-food-printing is a fast-developing technology, enabling formation of complex three-dimensional structures with various heterogeneous topologies and tailorable compositions. Herein, we report the co-extraction of proteins and polysaccharides from the red marine-macroalgae Gracilaria cornea, and using the extract in injection-based 3D-printing to form prototypes of salmon-fillet. Two bioinks were used: a red bioink dyed with microalgal-astaxanthin, for the muscle tissue, and a white bioink dyed with CaCO3, for the ‘connective’ tissue. Algal proteins have excellent nutritional amino-acid composition, and the co-extraction with agar facilitates 3D-printing thanks to its pseudoplastic and gelling properties. This study highlights macroalgae as an exciting natural raw-material for fish analogs towards sustainable seafood production, thereby decreasing harm to ocean fisheries.</w:t>
      </w:r>
    </w:p>
    <w:p w14:paraId="3A20E118" w14:textId="4F180A1A" w:rsidR="00C63C73" w:rsidRPr="00CA772B" w:rsidRDefault="00C63C73" w:rsidP="00D041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b/>
          <w:bCs/>
          <w:color w:val="555555"/>
          <w:kern w:val="0"/>
          <w:sz w:val="20"/>
          <w:szCs w:val="20"/>
          <w14:ligatures w14:val="none"/>
        </w:rPr>
      </w:pPr>
      <w:r w:rsidRPr="00C63C73">
        <w:rPr>
          <w:rFonts w:asciiTheme="minorBidi" w:eastAsia="Times New Roman" w:hAnsiTheme="minorBidi"/>
          <w:b/>
          <w:bCs/>
          <w:color w:val="555555"/>
          <w:kern w:val="0"/>
          <w:sz w:val="20"/>
          <w:szCs w:val="20"/>
          <w14:ligatures w14:val="none"/>
        </w:rPr>
        <w:t>Reference</w:t>
      </w:r>
    </w:p>
    <w:p w14:paraId="6BCF48E3" w14:textId="07536920" w:rsidR="00CA772B" w:rsidRPr="00C63C73" w:rsidRDefault="00CA772B" w:rsidP="00D041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color w:val="555555"/>
          <w:kern w:val="0"/>
          <w:sz w:val="20"/>
          <w:szCs w:val="20"/>
          <w14:ligatures w14:val="none"/>
        </w:rPr>
      </w:pPr>
      <w:r w:rsidRPr="00CA772B">
        <w:rPr>
          <w:rFonts w:asciiTheme="minorBidi" w:eastAsia="Times New Roman" w:hAnsiTheme="minorBidi"/>
          <w:color w:val="555555"/>
          <w:kern w:val="0"/>
          <w:sz w:val="20"/>
          <w:szCs w:val="20"/>
          <w14:ligatures w14:val="none"/>
        </w:rPr>
        <w:t xml:space="preserve">Samaa Alasibi, Meital Kazir, Álvaro Israel, Yoav D. Livney, Algal protein-based 3D-printed fish-analogs as a new approach for sustainable seafood (Short Communication), Current Research in Food Science, Volume 9, (2024), 100905. </w:t>
      </w:r>
      <w:hyperlink r:id="rId9" w:history="1">
        <w:r w:rsidRPr="00DC3D9B">
          <w:rPr>
            <w:rStyle w:val="Hyperlink"/>
            <w:rFonts w:asciiTheme="minorBidi" w:eastAsia="Times New Roman" w:hAnsiTheme="minorBidi"/>
            <w:kern w:val="0"/>
            <w:sz w:val="20"/>
            <w:szCs w:val="20"/>
            <w14:ligatures w14:val="none"/>
          </w:rPr>
          <w:t>https://doi.org/10.1016/j.crfs.2024.100905</w:t>
        </w:r>
      </w:hyperlink>
      <w:r>
        <w:rPr>
          <w:rFonts w:asciiTheme="minorBidi" w:eastAsia="Times New Roman" w:hAnsiTheme="minorBidi"/>
          <w:color w:val="555555"/>
          <w:kern w:val="0"/>
          <w:sz w:val="20"/>
          <w:szCs w:val="20"/>
          <w14:ligatures w14:val="none"/>
        </w:rPr>
        <w:t xml:space="preserve"> </w:t>
      </w:r>
      <w:r w:rsidRPr="00CA772B">
        <w:rPr>
          <w:rFonts w:asciiTheme="minorBidi" w:eastAsia="Times New Roman" w:hAnsiTheme="minorBidi"/>
          <w:color w:val="555555"/>
          <w:kern w:val="0"/>
          <w:sz w:val="20"/>
          <w:szCs w:val="20"/>
          <w14:ligatures w14:val="none"/>
        </w:rPr>
        <w:t xml:space="preserve">  </w:t>
      </w:r>
    </w:p>
    <w:p w14:paraId="1A682751" w14:textId="77777777" w:rsidR="00874B64" w:rsidRDefault="00874B64"/>
    <w:sectPr w:rsidR="00874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36AB"/>
    <w:multiLevelType w:val="multilevel"/>
    <w:tmpl w:val="F45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73"/>
    <w:rsid w:val="00280763"/>
    <w:rsid w:val="00321701"/>
    <w:rsid w:val="00422E9F"/>
    <w:rsid w:val="004576B1"/>
    <w:rsid w:val="005F7A0B"/>
    <w:rsid w:val="00874B64"/>
    <w:rsid w:val="008C54FD"/>
    <w:rsid w:val="00956482"/>
    <w:rsid w:val="00A06BF8"/>
    <w:rsid w:val="00B00E4E"/>
    <w:rsid w:val="00C26847"/>
    <w:rsid w:val="00C3331D"/>
    <w:rsid w:val="00C63C73"/>
    <w:rsid w:val="00CA772B"/>
    <w:rsid w:val="00D0416C"/>
    <w:rsid w:val="00D14D45"/>
    <w:rsid w:val="00E0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9935"/>
  <w15:chartTrackingRefBased/>
  <w15:docId w15:val="{89A4EE47-D3EA-4660-A088-1C45FB2E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ney@technion.ac.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16/j.crfs.2024.1009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D3B15D5B8764C91602CA2C73F23F6" ma:contentTypeVersion="18" ma:contentTypeDescription="Create a new document." ma:contentTypeScope="" ma:versionID="4d3d3ca58a35040afdf4db07be27de20">
  <xsd:schema xmlns:xsd="http://www.w3.org/2001/XMLSchema" xmlns:xs="http://www.w3.org/2001/XMLSchema" xmlns:p="http://schemas.microsoft.com/office/2006/metadata/properties" xmlns:ns3="23eef1a1-5676-4cba-b130-3102cb3cec02" xmlns:ns4="59bfc3b3-3927-486f-a1c2-ca05cf9f572c" targetNamespace="http://schemas.microsoft.com/office/2006/metadata/properties" ma:root="true" ma:fieldsID="5153d4bc8559ba5015a4f6ce4e6d1aff" ns3:_="" ns4:_="">
    <xsd:import namespace="23eef1a1-5676-4cba-b130-3102cb3cec02"/>
    <xsd:import namespace="59bfc3b3-3927-486f-a1c2-ca05cf9f5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ef1a1-5676-4cba-b130-3102cb3ce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c3b3-3927-486f-a1c2-ca05cf9f5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eef1a1-5676-4cba-b130-3102cb3cec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208D0-F4AD-4A69-AD4C-70A23A617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ef1a1-5676-4cba-b130-3102cb3cec02"/>
    <ds:schemaRef ds:uri="59bfc3b3-3927-486f-a1c2-ca05cf9f5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EA6A4-E01F-4C4C-81B0-88E891C54667}">
  <ds:schemaRefs>
    <ds:schemaRef ds:uri="http://schemas.microsoft.com/office/2006/metadata/properties"/>
    <ds:schemaRef ds:uri="http://purl.org/dc/elements/1.1/"/>
    <ds:schemaRef ds:uri="http://purl.org/dc/dcmitype/"/>
    <ds:schemaRef ds:uri="59bfc3b3-3927-486f-a1c2-ca05cf9f572c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3eef1a1-5676-4cba-b130-3102cb3cec02"/>
  </ds:schemaRefs>
</ds:datastoreItem>
</file>

<file path=customXml/itemProps3.xml><?xml version="1.0" encoding="utf-8"?>
<ds:datastoreItem xmlns:ds="http://schemas.openxmlformats.org/officeDocument/2006/customXml" ds:itemID="{A0BE5D37-0D7A-4118-85A4-5734D01EB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Livney Yoav</dc:creator>
  <cp:keywords/>
  <dc:description/>
  <cp:lastModifiedBy>Livney Yoav</cp:lastModifiedBy>
  <cp:revision>8</cp:revision>
  <dcterms:created xsi:type="dcterms:W3CDTF">2024-12-11T14:17:00Z</dcterms:created>
  <dcterms:modified xsi:type="dcterms:W3CDTF">2024-12-11T14:33:00Z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0x010100231D3B15D5B8764C91602CA2C73F23F6</vt:lpwstr>
  </property>
</Properties>
</file>