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982C5" w14:textId="3A735605" w:rsidR="0007557F" w:rsidRDefault="00CB3DC8" w:rsidP="006249AB">
      <w:pPr>
        <w:autoSpaceDE w:val="0"/>
        <w:autoSpaceDN w:val="0"/>
        <w:jc w:val="both"/>
        <w:rPr>
          <w:rFonts w:ascii="Arial" w:eastAsia="SimSun" w:hAnsi="Arial" w:cs="Arial"/>
          <w:b/>
          <w:bCs/>
          <w:lang w:val="en-GB" w:eastAsia="zh-CN"/>
        </w:rPr>
      </w:pPr>
      <w:r w:rsidRPr="006249AB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>Effect of m</w:t>
      </w:r>
      <w:r w:rsidR="0007557F" w:rsidRPr="006249AB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>olecular weight and k-carrage</w:t>
      </w:r>
      <w:r w:rsidR="00984BD1" w:rsidRPr="006249AB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>e</w:t>
      </w:r>
      <w:r w:rsidR="0007557F" w:rsidRPr="006249AB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>nan on Delonix regia galactomannan</w:t>
      </w:r>
      <w:r w:rsidR="004A1194" w:rsidRPr="006249AB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 xml:space="preserve"> film forming solutions properties</w:t>
      </w:r>
      <w:r w:rsidR="00984BD1" w:rsidRPr="006249AB">
        <w:rPr>
          <w:rFonts w:ascii="Arial" w:eastAsia="SimSun" w:hAnsi="Arial" w:cs="Arial"/>
          <w:b/>
          <w:bCs/>
          <w:sz w:val="32"/>
          <w:szCs w:val="32"/>
          <w:lang w:val="en-GB" w:eastAsia="zh-CN"/>
        </w:rPr>
        <w:t xml:space="preserve"> and films made thereof</w:t>
      </w:r>
    </w:p>
    <w:p w14:paraId="28E73EBD" w14:textId="77777777" w:rsidR="00551F5A" w:rsidRPr="006249AB" w:rsidRDefault="00551F5A" w:rsidP="006249AB">
      <w:pPr>
        <w:autoSpaceDE w:val="0"/>
        <w:autoSpaceDN w:val="0"/>
        <w:jc w:val="both"/>
        <w:rPr>
          <w:rFonts w:ascii="Arial" w:eastAsia="SimSun" w:hAnsi="Arial" w:cs="Arial"/>
          <w:b/>
          <w:bCs/>
          <w:sz w:val="32"/>
          <w:szCs w:val="32"/>
          <w:lang w:val="en-GB" w:eastAsia="zh-CN"/>
        </w:rPr>
      </w:pPr>
    </w:p>
    <w:p w14:paraId="46EA95F5" w14:textId="55193C83" w:rsidR="004A1194" w:rsidRPr="006249AB" w:rsidRDefault="003A4E18" w:rsidP="006249AB">
      <w:pPr>
        <w:autoSpaceDE w:val="0"/>
        <w:autoSpaceDN w:val="0"/>
        <w:jc w:val="both"/>
        <w:rPr>
          <w:rFonts w:ascii="Times New Roman" w:eastAsia="SimSun" w:hAnsi="Times New Roman" w:cs="Times New Roman"/>
          <w:lang w:val="es-ES" w:eastAsia="zh-CN"/>
        </w:rPr>
      </w:pPr>
      <w:r w:rsidRPr="003A4E18">
        <w:rPr>
          <w:rFonts w:ascii="Times New Roman" w:eastAsia="SimSun" w:hAnsi="Times New Roman" w:cs="Times New Roman"/>
          <w:lang w:val="es-ES" w:eastAsia="zh-CN"/>
        </w:rPr>
        <w:t>W</w:t>
      </w:r>
      <w:r w:rsidRPr="006249AB">
        <w:rPr>
          <w:rFonts w:ascii="Times New Roman" w:eastAsia="SimSun" w:hAnsi="Times New Roman" w:cs="Times New Roman"/>
          <w:lang w:val="es-ES" w:eastAsia="zh-CN"/>
        </w:rPr>
        <w:t xml:space="preserve"> </w:t>
      </w:r>
      <w:r w:rsidR="004F41BF" w:rsidRPr="006249AB">
        <w:rPr>
          <w:rFonts w:ascii="Times New Roman" w:eastAsia="SimSun" w:hAnsi="Times New Roman" w:cs="Times New Roman"/>
          <w:lang w:val="es-ES" w:eastAsia="zh-CN"/>
        </w:rPr>
        <w:t>Rodriguez-Canto</w:t>
      </w:r>
      <w:r w:rsidRPr="006249AB">
        <w:rPr>
          <w:rFonts w:ascii="Times New Roman" w:eastAsia="SimSun" w:hAnsi="Times New Roman" w:cs="Times New Roman"/>
          <w:vertAlign w:val="superscript"/>
          <w:lang w:val="es-ES" w:eastAsia="zh-CN"/>
        </w:rPr>
        <w:t>1</w:t>
      </w:r>
      <w:r w:rsidR="004F41BF" w:rsidRPr="006249AB">
        <w:rPr>
          <w:rFonts w:ascii="Times New Roman" w:eastAsia="SimSun" w:hAnsi="Times New Roman" w:cs="Times New Roman"/>
          <w:lang w:val="es-ES" w:eastAsia="zh-CN"/>
        </w:rPr>
        <w:t xml:space="preserve">, </w:t>
      </w:r>
      <w:r>
        <w:rPr>
          <w:rFonts w:ascii="Times New Roman" w:eastAsia="SimSun" w:hAnsi="Times New Roman" w:cs="Times New Roman"/>
          <w:lang w:val="es-ES" w:eastAsia="zh-CN"/>
        </w:rPr>
        <w:t xml:space="preserve">L </w:t>
      </w:r>
      <w:r w:rsidR="004F41BF" w:rsidRPr="006249AB">
        <w:rPr>
          <w:rFonts w:ascii="Times New Roman" w:eastAsia="SimSun" w:hAnsi="Times New Roman" w:cs="Times New Roman"/>
          <w:lang w:val="es-ES" w:eastAsia="zh-CN"/>
        </w:rPr>
        <w:t>Chel-Guerrero</w:t>
      </w:r>
      <w:r>
        <w:rPr>
          <w:rFonts w:ascii="Times New Roman" w:eastAsia="SimSun" w:hAnsi="Times New Roman" w:cs="Times New Roman"/>
          <w:vertAlign w:val="superscript"/>
          <w:lang w:val="es-ES" w:eastAsia="zh-CN"/>
        </w:rPr>
        <w:t>2</w:t>
      </w:r>
      <w:r w:rsidR="004F41BF" w:rsidRPr="006249AB">
        <w:rPr>
          <w:rFonts w:ascii="Times New Roman" w:eastAsia="SimSun" w:hAnsi="Times New Roman" w:cs="Times New Roman"/>
          <w:lang w:val="es-ES" w:eastAsia="zh-CN"/>
        </w:rPr>
        <w:t>, L</w:t>
      </w:r>
      <w:r>
        <w:rPr>
          <w:rFonts w:ascii="Times New Roman" w:eastAsia="SimSun" w:hAnsi="Times New Roman" w:cs="Times New Roman"/>
          <w:lang w:val="es-ES" w:eastAsia="zh-CN"/>
        </w:rPr>
        <w:t>M</w:t>
      </w:r>
      <w:r w:rsidR="004F41BF" w:rsidRPr="006249AB">
        <w:rPr>
          <w:rFonts w:ascii="Times New Roman" w:eastAsia="SimSun" w:hAnsi="Times New Roman" w:cs="Times New Roman"/>
          <w:lang w:val="es-ES" w:eastAsia="zh-CN"/>
        </w:rPr>
        <w:t xml:space="preserve"> Pastrana</w:t>
      </w:r>
      <w:r>
        <w:rPr>
          <w:rFonts w:ascii="Times New Roman" w:eastAsia="SimSun" w:hAnsi="Times New Roman" w:cs="Times New Roman"/>
          <w:vertAlign w:val="superscript"/>
          <w:lang w:val="es-ES" w:eastAsia="zh-CN"/>
        </w:rPr>
        <w:t>3</w:t>
      </w:r>
      <w:r w:rsidR="004F41BF" w:rsidRPr="006249AB">
        <w:rPr>
          <w:rFonts w:ascii="Times New Roman" w:eastAsia="SimSun" w:hAnsi="Times New Roman" w:cs="Times New Roman"/>
          <w:lang w:val="es-ES" w:eastAsia="zh-CN"/>
        </w:rPr>
        <w:t>, M</w:t>
      </w:r>
      <w:r>
        <w:rPr>
          <w:rFonts w:ascii="Times New Roman" w:eastAsia="SimSun" w:hAnsi="Times New Roman" w:cs="Times New Roman"/>
          <w:lang w:val="es-ES" w:eastAsia="zh-CN"/>
        </w:rPr>
        <w:t>A</w:t>
      </w:r>
      <w:r w:rsidR="004F41BF" w:rsidRPr="006249AB">
        <w:rPr>
          <w:rFonts w:ascii="Times New Roman" w:eastAsia="SimSun" w:hAnsi="Times New Roman" w:cs="Times New Roman"/>
          <w:lang w:val="es-ES" w:eastAsia="zh-CN"/>
        </w:rPr>
        <w:t xml:space="preserve"> Cerqueira</w:t>
      </w:r>
      <w:r>
        <w:rPr>
          <w:rFonts w:ascii="Times New Roman" w:eastAsia="SimSun" w:hAnsi="Times New Roman" w:cs="Times New Roman"/>
          <w:vertAlign w:val="superscript"/>
          <w:lang w:val="es-ES" w:eastAsia="zh-CN"/>
        </w:rPr>
        <w:t>3</w:t>
      </w:r>
      <w:r w:rsidR="004F41BF" w:rsidRPr="006249AB">
        <w:rPr>
          <w:rFonts w:ascii="Times New Roman" w:eastAsia="SimSun" w:hAnsi="Times New Roman" w:cs="Times New Roman"/>
          <w:lang w:val="es-ES" w:eastAsia="zh-CN"/>
        </w:rPr>
        <w:t>, M Aguilar-Vega</w:t>
      </w:r>
      <w:r w:rsidRPr="00865247">
        <w:rPr>
          <w:rFonts w:ascii="Times New Roman" w:eastAsia="SimSun" w:hAnsi="Times New Roman" w:cs="Times New Roman"/>
          <w:vertAlign w:val="superscript"/>
          <w:lang w:val="es-ES" w:eastAsia="zh-CN"/>
        </w:rPr>
        <w:t>1</w:t>
      </w:r>
    </w:p>
    <w:p w14:paraId="3087C267" w14:textId="77777777" w:rsidR="00A71A12" w:rsidRPr="006249AB" w:rsidRDefault="00A71A12" w:rsidP="006249AB">
      <w:pPr>
        <w:autoSpaceDE w:val="0"/>
        <w:autoSpaceDN w:val="0"/>
        <w:jc w:val="both"/>
        <w:rPr>
          <w:rFonts w:ascii="Times New Roman" w:eastAsia="SimSun" w:hAnsi="Times New Roman" w:cs="Times New Roman"/>
          <w:i/>
          <w:iCs/>
          <w:vertAlign w:val="superscript"/>
          <w:lang w:val="es-ES" w:eastAsia="zh-CN"/>
        </w:rPr>
      </w:pPr>
    </w:p>
    <w:p w14:paraId="6339C08F" w14:textId="758DF676" w:rsidR="00A71A12" w:rsidRPr="006249AB" w:rsidRDefault="003A4E18" w:rsidP="006249AB">
      <w:pPr>
        <w:autoSpaceDE w:val="0"/>
        <w:autoSpaceDN w:val="0"/>
        <w:jc w:val="both"/>
        <w:rPr>
          <w:rFonts w:ascii="Times New Roman" w:eastAsia="SimSun" w:hAnsi="Times New Roman" w:cs="Times New Roman"/>
          <w:i/>
          <w:iCs/>
          <w:lang w:val="es-ES" w:eastAsia="zh-CN"/>
        </w:rPr>
      </w:pPr>
      <w:r w:rsidRPr="006249AB">
        <w:rPr>
          <w:rFonts w:ascii="Times New Roman" w:eastAsia="SimSun" w:hAnsi="Times New Roman" w:cs="Times New Roman"/>
          <w:i/>
          <w:vertAlign w:val="superscript"/>
          <w:lang w:val="es-ES" w:eastAsia="zh-CN"/>
        </w:rPr>
        <w:t>1</w:t>
      </w:r>
      <w:r w:rsidR="00A71A12" w:rsidRPr="006249AB">
        <w:rPr>
          <w:rFonts w:ascii="Times New Roman" w:eastAsia="SimSun" w:hAnsi="Times New Roman" w:cs="Times New Roman"/>
          <w:i/>
          <w:iCs/>
          <w:lang w:val="es-ES" w:eastAsia="zh-CN"/>
        </w:rPr>
        <w:t xml:space="preserve">Unidad de materiales, Centro de Investigación Científica de Yucatán, A.C., Calle 43, No. 130 x 32 y 34, </w:t>
      </w:r>
      <w:proofErr w:type="spellStart"/>
      <w:r w:rsidR="00A71A12" w:rsidRPr="006249AB">
        <w:rPr>
          <w:rFonts w:ascii="Times New Roman" w:eastAsia="SimSun" w:hAnsi="Times New Roman" w:cs="Times New Roman"/>
          <w:i/>
          <w:iCs/>
          <w:lang w:val="es-ES" w:eastAsia="zh-CN"/>
        </w:rPr>
        <w:t>Chuburná</w:t>
      </w:r>
      <w:proofErr w:type="spellEnd"/>
      <w:r w:rsidR="00A71A12" w:rsidRPr="006249AB">
        <w:rPr>
          <w:rFonts w:ascii="Times New Roman" w:eastAsia="SimSun" w:hAnsi="Times New Roman" w:cs="Times New Roman"/>
          <w:i/>
          <w:iCs/>
          <w:lang w:val="es-ES" w:eastAsia="zh-CN"/>
        </w:rPr>
        <w:t xml:space="preserve"> de Hidalgo, C.P. 97205, Mérida, Yucatán, </w:t>
      </w:r>
      <w:proofErr w:type="spellStart"/>
      <w:r w:rsidR="00A71A12" w:rsidRPr="006249AB">
        <w:rPr>
          <w:rFonts w:ascii="Times New Roman" w:eastAsia="SimSun" w:hAnsi="Times New Roman" w:cs="Times New Roman"/>
          <w:i/>
          <w:iCs/>
          <w:lang w:val="es-ES" w:eastAsia="zh-CN"/>
        </w:rPr>
        <w:t>Mexico</w:t>
      </w:r>
      <w:proofErr w:type="spellEnd"/>
    </w:p>
    <w:p w14:paraId="399D114E" w14:textId="5AE8F460" w:rsidR="00A71A12" w:rsidRPr="006249AB" w:rsidRDefault="003A4E18" w:rsidP="006249AB">
      <w:pPr>
        <w:autoSpaceDE w:val="0"/>
        <w:autoSpaceDN w:val="0"/>
        <w:jc w:val="both"/>
        <w:rPr>
          <w:rFonts w:ascii="Times New Roman" w:eastAsia="SimSun" w:hAnsi="Times New Roman" w:cs="Times New Roman"/>
          <w:i/>
          <w:iCs/>
          <w:lang w:val="es-ES" w:eastAsia="zh-CN"/>
        </w:rPr>
      </w:pPr>
      <w:r>
        <w:rPr>
          <w:rFonts w:ascii="Times New Roman" w:eastAsia="SimSun" w:hAnsi="Times New Roman" w:cs="Times New Roman"/>
          <w:i/>
          <w:vertAlign w:val="superscript"/>
          <w:lang w:val="es-ES" w:eastAsia="zh-CN"/>
        </w:rPr>
        <w:t>2</w:t>
      </w:r>
      <w:r w:rsidR="00A71A12" w:rsidRPr="006249AB">
        <w:rPr>
          <w:rFonts w:ascii="Times New Roman" w:eastAsia="SimSun" w:hAnsi="Times New Roman" w:cs="Times New Roman"/>
          <w:i/>
          <w:iCs/>
          <w:lang w:val="es-ES" w:eastAsia="zh-CN"/>
        </w:rPr>
        <w:t>F</w:t>
      </w:r>
      <w:r w:rsidR="001C3C5B">
        <w:rPr>
          <w:rFonts w:ascii="Times New Roman" w:eastAsia="SimSun" w:hAnsi="Times New Roman" w:cs="Times New Roman"/>
          <w:i/>
          <w:iCs/>
          <w:lang w:val="es-ES" w:eastAsia="zh-CN"/>
        </w:rPr>
        <w:t>IQ</w:t>
      </w:r>
      <w:r w:rsidR="00A71A12" w:rsidRPr="006249AB">
        <w:rPr>
          <w:rFonts w:ascii="Times New Roman" w:eastAsia="SimSun" w:hAnsi="Times New Roman" w:cs="Times New Roman"/>
          <w:i/>
          <w:iCs/>
          <w:lang w:val="es-ES" w:eastAsia="zh-CN"/>
        </w:rPr>
        <w:t xml:space="preserve">, Universidad Autónoma de Yucatán, Periférico norte Km. 33.5, Tablaje Catastral 13615, </w:t>
      </w:r>
      <w:proofErr w:type="spellStart"/>
      <w:r w:rsidR="00A71A12" w:rsidRPr="006249AB">
        <w:rPr>
          <w:rFonts w:ascii="Times New Roman" w:eastAsia="SimSun" w:hAnsi="Times New Roman" w:cs="Times New Roman"/>
          <w:i/>
          <w:iCs/>
          <w:lang w:val="es-ES" w:eastAsia="zh-CN"/>
        </w:rPr>
        <w:t>Chuburna</w:t>
      </w:r>
      <w:proofErr w:type="spellEnd"/>
      <w:r w:rsidR="00A71A12" w:rsidRPr="006249AB">
        <w:rPr>
          <w:rFonts w:ascii="Times New Roman" w:eastAsia="SimSun" w:hAnsi="Times New Roman" w:cs="Times New Roman"/>
          <w:i/>
          <w:iCs/>
          <w:lang w:val="es-ES" w:eastAsia="zh-CN"/>
        </w:rPr>
        <w:t xml:space="preserve"> de Hidalgo </w:t>
      </w:r>
      <w:proofErr w:type="spellStart"/>
      <w:r w:rsidR="00A71A12" w:rsidRPr="006249AB">
        <w:rPr>
          <w:rFonts w:ascii="Times New Roman" w:eastAsia="SimSun" w:hAnsi="Times New Roman" w:cs="Times New Roman"/>
          <w:i/>
          <w:iCs/>
          <w:lang w:val="es-ES" w:eastAsia="zh-CN"/>
        </w:rPr>
        <w:t>Inn</w:t>
      </w:r>
      <w:proofErr w:type="spellEnd"/>
      <w:r w:rsidR="00A71A12" w:rsidRPr="006249AB">
        <w:rPr>
          <w:rFonts w:ascii="Times New Roman" w:eastAsia="SimSun" w:hAnsi="Times New Roman" w:cs="Times New Roman"/>
          <w:i/>
          <w:iCs/>
          <w:lang w:val="es-ES" w:eastAsia="zh-CN"/>
        </w:rPr>
        <w:t xml:space="preserve">, C.P. 97203, Mérida, Yucatán, </w:t>
      </w:r>
      <w:proofErr w:type="spellStart"/>
      <w:r w:rsidR="00A71A12" w:rsidRPr="006249AB">
        <w:rPr>
          <w:rFonts w:ascii="Times New Roman" w:eastAsia="SimSun" w:hAnsi="Times New Roman" w:cs="Times New Roman"/>
          <w:i/>
          <w:iCs/>
          <w:lang w:val="es-ES" w:eastAsia="zh-CN"/>
        </w:rPr>
        <w:t>Mexico</w:t>
      </w:r>
      <w:proofErr w:type="spellEnd"/>
    </w:p>
    <w:p w14:paraId="59ADB1A1" w14:textId="79752C59" w:rsidR="00A71A12" w:rsidRPr="006249AB" w:rsidRDefault="003A4E18" w:rsidP="006249AB">
      <w:pPr>
        <w:autoSpaceDE w:val="0"/>
        <w:autoSpaceDN w:val="0"/>
        <w:jc w:val="both"/>
        <w:rPr>
          <w:rFonts w:ascii="Times New Roman" w:eastAsia="SimSun" w:hAnsi="Times New Roman" w:cs="Times New Roman"/>
          <w:i/>
          <w:iCs/>
          <w:lang w:val="en-GB" w:eastAsia="zh-CN"/>
        </w:rPr>
      </w:pPr>
      <w:r w:rsidRPr="006249AB">
        <w:rPr>
          <w:rFonts w:ascii="Times New Roman" w:eastAsia="SimSun" w:hAnsi="Times New Roman" w:cs="Times New Roman"/>
          <w:i/>
          <w:vertAlign w:val="superscript"/>
          <w:lang w:val="en-US" w:eastAsia="zh-CN"/>
        </w:rPr>
        <w:t>3</w:t>
      </w:r>
      <w:r w:rsidR="00A71A12" w:rsidRPr="006249AB">
        <w:rPr>
          <w:rFonts w:ascii="Times New Roman" w:eastAsia="SimSun" w:hAnsi="Times New Roman" w:cs="Times New Roman"/>
          <w:i/>
          <w:iCs/>
          <w:lang w:val="en-GB" w:eastAsia="zh-CN"/>
        </w:rPr>
        <w:t>International Iberian Nanotechnology Laboratory, Av. Mestre Jos</w:t>
      </w:r>
      <w:r w:rsidR="005011A0" w:rsidRPr="006249AB">
        <w:rPr>
          <w:rFonts w:ascii="Times New Roman" w:eastAsia="SimSun" w:hAnsi="Times New Roman" w:cs="Times New Roman"/>
          <w:i/>
          <w:iCs/>
          <w:lang w:val="en-GB" w:eastAsia="zh-CN"/>
        </w:rPr>
        <w:t>é</w:t>
      </w:r>
      <w:r w:rsidR="00A71A12" w:rsidRPr="006249AB">
        <w:rPr>
          <w:rFonts w:ascii="Times New Roman" w:eastAsia="SimSun" w:hAnsi="Times New Roman" w:cs="Times New Roman"/>
          <w:i/>
          <w:iCs/>
          <w:lang w:val="en-GB" w:eastAsia="zh-CN"/>
        </w:rPr>
        <w:t xml:space="preserve"> </w:t>
      </w:r>
      <w:proofErr w:type="spellStart"/>
      <w:r w:rsidR="00A71A12" w:rsidRPr="006249AB">
        <w:rPr>
          <w:rFonts w:ascii="Times New Roman" w:eastAsia="SimSun" w:hAnsi="Times New Roman" w:cs="Times New Roman"/>
          <w:i/>
          <w:iCs/>
          <w:lang w:val="en-GB" w:eastAsia="zh-CN"/>
        </w:rPr>
        <w:t>Veiga</w:t>
      </w:r>
      <w:proofErr w:type="spellEnd"/>
      <w:r w:rsidR="00A71A12" w:rsidRPr="006249AB">
        <w:rPr>
          <w:rFonts w:ascii="Times New Roman" w:eastAsia="SimSun" w:hAnsi="Times New Roman" w:cs="Times New Roman"/>
          <w:i/>
          <w:iCs/>
          <w:lang w:val="en-GB" w:eastAsia="zh-CN"/>
        </w:rPr>
        <w:t>, 4715-330, Braga, Portugal</w:t>
      </w:r>
    </w:p>
    <w:p w14:paraId="77845496" w14:textId="77777777" w:rsidR="00A71A12" w:rsidRPr="006249AB" w:rsidRDefault="00A71A12" w:rsidP="001A037D">
      <w:pPr>
        <w:spacing w:line="360" w:lineRule="auto"/>
        <w:rPr>
          <w:rFonts w:ascii="Arial" w:hAnsi="Arial" w:cs="Arial"/>
          <w:sz w:val="22"/>
          <w:szCs w:val="22"/>
          <w:lang w:val="pt-PT" w:eastAsia="es-ES"/>
        </w:rPr>
      </w:pPr>
    </w:p>
    <w:p w14:paraId="2AADFC4C" w14:textId="218E71AD" w:rsidR="007B1C81" w:rsidRDefault="00984BD1" w:rsidP="004F41BF">
      <w:pPr>
        <w:spacing w:line="276" w:lineRule="auto"/>
        <w:jc w:val="both"/>
        <w:rPr>
          <w:rFonts w:ascii="Arial" w:hAnsi="Arial" w:cs="Arial"/>
          <w:sz w:val="22"/>
          <w:szCs w:val="22"/>
          <w:lang w:val="en-US" w:eastAsia="es-ES"/>
        </w:rPr>
      </w:pPr>
      <w:r w:rsidRPr="006249AB">
        <w:rPr>
          <w:rFonts w:ascii="Arial" w:hAnsi="Arial" w:cs="Arial"/>
          <w:sz w:val="22"/>
          <w:szCs w:val="22"/>
          <w:lang w:val="en-US" w:eastAsia="es-ES"/>
        </w:rPr>
        <w:t>The r</w:t>
      </w:r>
      <w:r w:rsidR="001F4BA3" w:rsidRPr="006249AB">
        <w:rPr>
          <w:rFonts w:ascii="Arial" w:hAnsi="Arial" w:cs="Arial"/>
          <w:sz w:val="22"/>
          <w:szCs w:val="22"/>
          <w:lang w:val="en-US" w:eastAsia="es-ES"/>
        </w:rPr>
        <w:t xml:space="preserve">heological properties </w:t>
      </w:r>
      <w:r w:rsidRPr="006249AB">
        <w:rPr>
          <w:rFonts w:ascii="Arial" w:hAnsi="Arial" w:cs="Arial"/>
          <w:sz w:val="22"/>
          <w:szCs w:val="22"/>
          <w:lang w:val="en-US" w:eastAsia="es-ES"/>
        </w:rPr>
        <w:t>of Delonix regia galactomannan (GMDR) - based film forming solutions (FFS</w:t>
      </w:r>
      <w:r w:rsidR="00287C1B">
        <w:rPr>
          <w:rFonts w:ascii="Arial" w:hAnsi="Arial" w:cs="Arial"/>
          <w:sz w:val="22"/>
          <w:szCs w:val="22"/>
          <w:lang w:val="en-US" w:eastAsia="es-ES"/>
        </w:rPr>
        <w:t>s</w:t>
      </w:r>
      <w:r w:rsidRPr="006249AB">
        <w:rPr>
          <w:rFonts w:ascii="Arial" w:hAnsi="Arial" w:cs="Arial"/>
          <w:sz w:val="22"/>
          <w:szCs w:val="22"/>
          <w:lang w:val="en-US" w:eastAsia="es-ES"/>
        </w:rPr>
        <w:t xml:space="preserve">) </w:t>
      </w:r>
      <w:r w:rsidR="00774C45" w:rsidRPr="00774C45">
        <w:rPr>
          <w:rFonts w:ascii="Arial" w:hAnsi="Arial" w:cs="Arial"/>
          <w:sz w:val="22"/>
          <w:szCs w:val="22"/>
          <w:lang w:val="en-US" w:eastAsia="es-ES"/>
        </w:rPr>
        <w:t>w</w:t>
      </w:r>
      <w:r w:rsidRPr="006249AB">
        <w:rPr>
          <w:rFonts w:ascii="Arial" w:hAnsi="Arial" w:cs="Arial"/>
          <w:sz w:val="22"/>
          <w:szCs w:val="22"/>
          <w:lang w:val="en-US" w:eastAsia="es-ES"/>
        </w:rPr>
        <w:t>ere studied in this work, being evaluated the effect of the</w:t>
      </w:r>
      <w:r w:rsidR="001F4BA3" w:rsidRPr="006249AB">
        <w:rPr>
          <w:rFonts w:ascii="Arial" w:hAnsi="Arial" w:cs="Arial"/>
          <w:sz w:val="22"/>
          <w:szCs w:val="22"/>
          <w:lang w:val="en-US" w:eastAsia="es-ES"/>
        </w:rPr>
        <w:t xml:space="preserve"> molecular </w:t>
      </w:r>
      <w:r w:rsidR="00F73BCD" w:rsidRPr="006249AB">
        <w:rPr>
          <w:rFonts w:ascii="Arial" w:hAnsi="Arial" w:cs="Arial"/>
          <w:sz w:val="22"/>
          <w:szCs w:val="22"/>
          <w:lang w:val="en-US" w:eastAsia="es-ES"/>
        </w:rPr>
        <w:t xml:space="preserve">weight (Mw) and </w:t>
      </w:r>
      <w:r w:rsidR="00774C45">
        <w:rPr>
          <w:rFonts w:ascii="Arial" w:hAnsi="Arial" w:cs="Arial"/>
          <w:sz w:val="22"/>
          <w:szCs w:val="22"/>
          <w:lang w:val="en-US" w:eastAsia="es-ES"/>
        </w:rPr>
        <w:t>addition of</w:t>
      </w:r>
      <w:r w:rsidR="004A1194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4A1194" w:rsidRPr="00050DFA">
        <w:rPr>
          <w:rFonts w:ascii="Symbol" w:hAnsi="Symbol" w:cs="Arial"/>
          <w:sz w:val="22"/>
          <w:szCs w:val="22"/>
          <w:lang w:val="en-US" w:eastAsia="es-ES"/>
        </w:rPr>
        <w:t></w:t>
      </w:r>
      <w:r w:rsidR="004A1194" w:rsidRPr="006249AB">
        <w:rPr>
          <w:rFonts w:ascii="Arial" w:hAnsi="Arial" w:cs="Arial"/>
          <w:sz w:val="22"/>
          <w:szCs w:val="22"/>
          <w:lang w:val="en-US" w:eastAsia="es-ES"/>
        </w:rPr>
        <w:t>-carrage</w:t>
      </w:r>
      <w:r w:rsidRPr="006249AB">
        <w:rPr>
          <w:rFonts w:ascii="Arial" w:hAnsi="Arial" w:cs="Arial"/>
          <w:sz w:val="22"/>
          <w:szCs w:val="22"/>
          <w:lang w:val="en-US" w:eastAsia="es-ES"/>
        </w:rPr>
        <w:t>e</w:t>
      </w:r>
      <w:r w:rsidR="004A1194" w:rsidRPr="006249AB">
        <w:rPr>
          <w:rFonts w:ascii="Arial" w:hAnsi="Arial" w:cs="Arial"/>
          <w:sz w:val="22"/>
          <w:szCs w:val="22"/>
          <w:lang w:val="en-US" w:eastAsia="es-ES"/>
        </w:rPr>
        <w:t>nan (Carr)</w:t>
      </w:r>
      <w:r w:rsidR="00EE121F" w:rsidRPr="006249AB">
        <w:rPr>
          <w:rFonts w:ascii="Arial" w:hAnsi="Arial" w:cs="Arial"/>
          <w:sz w:val="22"/>
          <w:szCs w:val="22"/>
          <w:lang w:val="en-US" w:eastAsia="es-ES"/>
        </w:rPr>
        <w:t>.</w:t>
      </w:r>
      <w:r w:rsidR="00F73BCD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05124B" w:rsidRPr="006249AB">
        <w:rPr>
          <w:rFonts w:ascii="Arial" w:hAnsi="Arial" w:cs="Arial"/>
          <w:sz w:val="22"/>
          <w:szCs w:val="22"/>
          <w:lang w:val="en-US" w:eastAsia="es-ES"/>
        </w:rPr>
        <w:t xml:space="preserve">Afterwards, films were produced by casting and </w:t>
      </w:r>
      <w:r w:rsidR="00F73BCD" w:rsidRPr="006249AB">
        <w:rPr>
          <w:rFonts w:ascii="Arial" w:hAnsi="Arial" w:cs="Arial"/>
          <w:sz w:val="22"/>
          <w:szCs w:val="22"/>
          <w:lang w:val="en-US" w:eastAsia="es-ES"/>
        </w:rPr>
        <w:t>the</w:t>
      </w:r>
      <w:r w:rsidR="0005124B" w:rsidRPr="006249AB">
        <w:rPr>
          <w:rFonts w:ascii="Arial" w:hAnsi="Arial" w:cs="Arial"/>
          <w:sz w:val="22"/>
          <w:szCs w:val="22"/>
          <w:lang w:val="en-US" w:eastAsia="es-ES"/>
        </w:rPr>
        <w:t xml:space="preserve"> surface morphology and</w:t>
      </w:r>
      <w:r w:rsidR="00F73BCD" w:rsidRPr="006249AB">
        <w:rPr>
          <w:rFonts w:ascii="Arial" w:hAnsi="Arial" w:cs="Arial"/>
          <w:sz w:val="22"/>
          <w:szCs w:val="22"/>
          <w:lang w:val="en-US" w:eastAsia="es-ES"/>
        </w:rPr>
        <w:t xml:space="preserve"> optical properties </w:t>
      </w:r>
      <w:r w:rsidR="001F4BA3" w:rsidRPr="006249AB">
        <w:rPr>
          <w:rFonts w:ascii="Arial" w:hAnsi="Arial" w:cs="Arial"/>
          <w:sz w:val="22"/>
          <w:szCs w:val="22"/>
          <w:lang w:val="en-US" w:eastAsia="es-ES"/>
        </w:rPr>
        <w:t xml:space="preserve">of </w:t>
      </w:r>
      <w:r w:rsidR="00F73BCD" w:rsidRPr="006249AB">
        <w:rPr>
          <w:rFonts w:ascii="Arial" w:hAnsi="Arial" w:cs="Arial"/>
          <w:sz w:val="22"/>
          <w:szCs w:val="22"/>
          <w:lang w:val="en-US" w:eastAsia="es-ES"/>
        </w:rPr>
        <w:t xml:space="preserve">the films elaborated </w:t>
      </w:r>
      <w:r w:rsidR="00DC458C" w:rsidRPr="006249AB">
        <w:rPr>
          <w:rFonts w:ascii="Arial" w:hAnsi="Arial" w:cs="Arial"/>
          <w:sz w:val="22"/>
          <w:szCs w:val="22"/>
          <w:lang w:val="en-US" w:eastAsia="es-ES"/>
        </w:rPr>
        <w:t xml:space="preserve">thereof </w:t>
      </w:r>
      <w:r w:rsidR="00176F99" w:rsidRPr="006249AB">
        <w:rPr>
          <w:rFonts w:ascii="Arial" w:hAnsi="Arial" w:cs="Arial"/>
          <w:sz w:val="22"/>
          <w:szCs w:val="22"/>
          <w:lang w:val="en-US" w:eastAsia="es-ES"/>
        </w:rPr>
        <w:t xml:space="preserve">were </w:t>
      </w:r>
      <w:r w:rsidR="00F73BCD" w:rsidRPr="006249AB">
        <w:rPr>
          <w:rFonts w:ascii="Arial" w:hAnsi="Arial" w:cs="Arial"/>
          <w:sz w:val="22"/>
          <w:szCs w:val="22"/>
          <w:lang w:val="en-US" w:eastAsia="es-ES"/>
        </w:rPr>
        <w:t>studied.</w:t>
      </w:r>
      <w:r w:rsidR="00EE121F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285055">
        <w:rPr>
          <w:rFonts w:ascii="Arial" w:hAnsi="Arial" w:cs="Arial"/>
          <w:sz w:val="22"/>
          <w:szCs w:val="22"/>
          <w:lang w:val="en-US" w:eastAsia="es-ES"/>
        </w:rPr>
        <w:t>T</w:t>
      </w:r>
      <w:r w:rsidR="00EE121F" w:rsidRPr="006249AB">
        <w:rPr>
          <w:rFonts w:ascii="Arial" w:hAnsi="Arial" w:cs="Arial"/>
          <w:sz w:val="22"/>
          <w:szCs w:val="22"/>
          <w:lang w:val="en-US" w:eastAsia="es-ES"/>
        </w:rPr>
        <w:t xml:space="preserve">hree GMDR hydrolysates were obtained </w:t>
      </w:r>
      <w:r w:rsidR="004F41BF" w:rsidRPr="006249AB">
        <w:rPr>
          <w:rFonts w:ascii="Arial" w:hAnsi="Arial" w:cs="Arial"/>
          <w:sz w:val="22"/>
          <w:szCs w:val="22"/>
          <w:lang w:val="en-US" w:eastAsia="es-ES"/>
        </w:rPr>
        <w:t>varying the enzyme dosage</w:t>
      </w:r>
      <w:r w:rsidR="00176F99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4F41BF" w:rsidRPr="006249AB">
        <w:rPr>
          <w:rFonts w:ascii="Arial" w:hAnsi="Arial" w:cs="Arial"/>
          <w:sz w:val="22"/>
          <w:szCs w:val="22"/>
          <w:lang w:val="en-US" w:eastAsia="es-ES"/>
        </w:rPr>
        <w:t>and hydrolysis time</w:t>
      </w:r>
      <w:r w:rsidR="001F4BA3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05124B" w:rsidRPr="006249AB">
        <w:rPr>
          <w:rFonts w:ascii="Arial" w:hAnsi="Arial" w:cs="Arial"/>
          <w:sz w:val="22"/>
          <w:szCs w:val="22"/>
          <w:lang w:val="en-US" w:eastAsia="es-ES"/>
        </w:rPr>
        <w:t xml:space="preserve">at </w:t>
      </w:r>
      <w:r w:rsidR="001F4BA3" w:rsidRPr="006249AB">
        <w:rPr>
          <w:rFonts w:ascii="Arial" w:hAnsi="Arial" w:cs="Arial"/>
          <w:sz w:val="22"/>
          <w:szCs w:val="22"/>
          <w:lang w:val="en-US" w:eastAsia="es-ES"/>
        </w:rPr>
        <w:t>three different conditions</w:t>
      </w:r>
      <w:r w:rsidR="00EE121F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80720E">
        <w:rPr>
          <w:rFonts w:ascii="Arial" w:hAnsi="Arial" w:cs="Arial"/>
          <w:sz w:val="22"/>
          <w:szCs w:val="22"/>
          <w:lang w:val="en-US" w:eastAsia="es-ES"/>
        </w:rPr>
        <w:t>be</w:t>
      </w:r>
      <w:r w:rsidR="005220DD">
        <w:rPr>
          <w:rFonts w:ascii="Arial" w:hAnsi="Arial" w:cs="Arial"/>
          <w:sz w:val="22"/>
          <w:szCs w:val="22"/>
          <w:lang w:val="en-US" w:eastAsia="es-ES"/>
        </w:rPr>
        <w:t>in</w:t>
      </w:r>
      <w:r w:rsidR="0080720E">
        <w:rPr>
          <w:rFonts w:ascii="Arial" w:hAnsi="Arial" w:cs="Arial"/>
          <w:sz w:val="22"/>
          <w:szCs w:val="22"/>
          <w:lang w:val="en-US" w:eastAsia="es-ES"/>
        </w:rPr>
        <w:t xml:space="preserve">g </w:t>
      </w:r>
      <w:r w:rsidR="00EE121F" w:rsidRPr="006249AB">
        <w:rPr>
          <w:rFonts w:ascii="Arial" w:hAnsi="Arial" w:cs="Arial"/>
          <w:sz w:val="22"/>
          <w:szCs w:val="22"/>
          <w:lang w:val="en-US" w:eastAsia="es-ES"/>
        </w:rPr>
        <w:t>labeled as high, medium and low Mw hy</w:t>
      </w:r>
      <w:bookmarkStart w:id="0" w:name="_GoBack"/>
      <w:bookmarkEnd w:id="0"/>
      <w:r w:rsidR="00EE121F" w:rsidRPr="006249AB">
        <w:rPr>
          <w:rFonts w:ascii="Arial" w:hAnsi="Arial" w:cs="Arial"/>
          <w:sz w:val="22"/>
          <w:szCs w:val="22"/>
          <w:lang w:val="en-US" w:eastAsia="es-ES"/>
        </w:rPr>
        <w:t xml:space="preserve">drolysates respectively (HMWH, MMWH and LMWH). </w:t>
      </w:r>
      <w:r w:rsidR="00FF3611" w:rsidRPr="006249AB">
        <w:rPr>
          <w:rFonts w:ascii="Arial" w:hAnsi="Arial" w:cs="Arial"/>
          <w:sz w:val="22"/>
          <w:szCs w:val="22"/>
          <w:lang w:val="en-US" w:eastAsia="es-ES"/>
        </w:rPr>
        <w:t xml:space="preserve">The FFS were </w:t>
      </w:r>
      <w:r w:rsidRPr="006249AB">
        <w:rPr>
          <w:rFonts w:ascii="Arial" w:hAnsi="Arial" w:cs="Arial"/>
          <w:sz w:val="22"/>
          <w:szCs w:val="22"/>
          <w:lang w:val="en-US" w:eastAsia="es-ES"/>
        </w:rPr>
        <w:t xml:space="preserve">produced </w:t>
      </w:r>
      <w:r w:rsidR="00C31354" w:rsidRPr="006249AB">
        <w:rPr>
          <w:rFonts w:ascii="Arial" w:hAnsi="Arial" w:cs="Arial"/>
          <w:sz w:val="22"/>
          <w:szCs w:val="22"/>
          <w:lang w:val="en-US" w:eastAsia="es-ES"/>
        </w:rPr>
        <w:t>with a</w:t>
      </w:r>
      <w:r w:rsidR="00FF3611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285055" w:rsidRPr="006249AB">
        <w:rPr>
          <w:rFonts w:ascii="Arial" w:hAnsi="Arial" w:cs="Arial"/>
          <w:sz w:val="22"/>
          <w:szCs w:val="22"/>
          <w:lang w:val="en-US" w:eastAsia="es-ES"/>
        </w:rPr>
        <w:t>1% (w/v)</w:t>
      </w:r>
      <w:r w:rsidR="00285055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FF3611" w:rsidRPr="006249AB">
        <w:rPr>
          <w:rFonts w:ascii="Arial" w:hAnsi="Arial" w:cs="Arial"/>
          <w:sz w:val="22"/>
          <w:szCs w:val="22"/>
          <w:lang w:val="en-US" w:eastAsia="es-ES"/>
        </w:rPr>
        <w:t>polysaccharide concentratio</w:t>
      </w:r>
      <w:r w:rsidR="00285055">
        <w:rPr>
          <w:rFonts w:ascii="Arial" w:hAnsi="Arial" w:cs="Arial"/>
          <w:sz w:val="22"/>
          <w:szCs w:val="22"/>
          <w:lang w:val="en-US" w:eastAsia="es-ES"/>
        </w:rPr>
        <w:t>n</w:t>
      </w:r>
      <w:r w:rsidRPr="006249AB">
        <w:rPr>
          <w:rFonts w:ascii="Arial" w:hAnsi="Arial" w:cs="Arial"/>
          <w:sz w:val="22"/>
          <w:szCs w:val="22"/>
          <w:lang w:val="en-US" w:eastAsia="es-ES"/>
        </w:rPr>
        <w:t xml:space="preserve">, being studied </w:t>
      </w:r>
      <w:r w:rsidR="0080720E">
        <w:rPr>
          <w:rFonts w:ascii="Arial" w:hAnsi="Arial" w:cs="Arial"/>
          <w:sz w:val="22"/>
          <w:szCs w:val="22"/>
          <w:lang w:val="en-US" w:eastAsia="es-ES"/>
        </w:rPr>
        <w:t>9 FFS</w:t>
      </w:r>
      <w:r w:rsidR="00287C1B">
        <w:rPr>
          <w:rFonts w:ascii="Arial" w:hAnsi="Arial" w:cs="Arial"/>
          <w:sz w:val="22"/>
          <w:szCs w:val="22"/>
          <w:lang w:val="en-US" w:eastAsia="es-ES"/>
        </w:rPr>
        <w:t>s</w:t>
      </w:r>
      <w:r w:rsidR="005220DD">
        <w:rPr>
          <w:rFonts w:ascii="Arial" w:hAnsi="Arial" w:cs="Arial"/>
          <w:sz w:val="22"/>
          <w:szCs w:val="22"/>
          <w:lang w:val="en-US" w:eastAsia="es-ES"/>
        </w:rPr>
        <w:t>:</w:t>
      </w:r>
      <w:r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C31354" w:rsidRPr="006249AB">
        <w:rPr>
          <w:rFonts w:ascii="Arial" w:hAnsi="Arial" w:cs="Arial"/>
          <w:sz w:val="22"/>
          <w:szCs w:val="22"/>
          <w:lang w:val="en-US" w:eastAsia="es-ES"/>
        </w:rPr>
        <w:t xml:space="preserve">native DRGM, HMWH, MMWH, LMWH, Carr, </w:t>
      </w:r>
      <w:proofErr w:type="spellStart"/>
      <w:proofErr w:type="gramStart"/>
      <w:r w:rsidR="00C31354" w:rsidRPr="006249AB">
        <w:rPr>
          <w:rFonts w:ascii="Arial" w:hAnsi="Arial" w:cs="Arial"/>
          <w:sz w:val="22"/>
          <w:szCs w:val="22"/>
          <w:lang w:val="en-US" w:eastAsia="es-ES"/>
        </w:rPr>
        <w:t>Native:Carr</w:t>
      </w:r>
      <w:proofErr w:type="spellEnd"/>
      <w:proofErr w:type="gramEnd"/>
      <w:r w:rsidR="00C31354" w:rsidRPr="006249AB">
        <w:rPr>
          <w:rFonts w:ascii="Arial" w:hAnsi="Arial" w:cs="Arial"/>
          <w:sz w:val="22"/>
          <w:szCs w:val="22"/>
          <w:lang w:val="en-US" w:eastAsia="es-ES"/>
        </w:rPr>
        <w:t xml:space="preserve">, </w:t>
      </w:r>
      <w:proofErr w:type="spellStart"/>
      <w:r w:rsidR="00C31354" w:rsidRPr="006249AB">
        <w:rPr>
          <w:rFonts w:ascii="Arial" w:hAnsi="Arial" w:cs="Arial"/>
          <w:sz w:val="22"/>
          <w:szCs w:val="22"/>
          <w:lang w:val="en-US" w:eastAsia="es-ES"/>
        </w:rPr>
        <w:t>HMWH:Carr</w:t>
      </w:r>
      <w:proofErr w:type="spellEnd"/>
      <w:r w:rsidR="00C31354" w:rsidRPr="006249AB">
        <w:rPr>
          <w:rFonts w:ascii="Arial" w:hAnsi="Arial" w:cs="Arial"/>
          <w:sz w:val="22"/>
          <w:szCs w:val="22"/>
          <w:lang w:val="en-US" w:eastAsia="es-ES"/>
        </w:rPr>
        <w:t xml:space="preserve">, </w:t>
      </w:r>
      <w:proofErr w:type="spellStart"/>
      <w:r w:rsidR="00C31354" w:rsidRPr="006249AB">
        <w:rPr>
          <w:rFonts w:ascii="Arial" w:hAnsi="Arial" w:cs="Arial"/>
          <w:sz w:val="22"/>
          <w:szCs w:val="22"/>
          <w:lang w:val="en-US" w:eastAsia="es-ES"/>
        </w:rPr>
        <w:t>MMWH:Carr</w:t>
      </w:r>
      <w:proofErr w:type="spellEnd"/>
      <w:r w:rsidR="00C31354" w:rsidRPr="006249AB">
        <w:rPr>
          <w:rFonts w:ascii="Arial" w:hAnsi="Arial" w:cs="Arial"/>
          <w:sz w:val="22"/>
          <w:szCs w:val="22"/>
          <w:lang w:val="en-US" w:eastAsia="es-ES"/>
        </w:rPr>
        <w:t xml:space="preserve"> and </w:t>
      </w:r>
      <w:proofErr w:type="spellStart"/>
      <w:r w:rsidR="00C31354" w:rsidRPr="006249AB">
        <w:rPr>
          <w:rFonts w:ascii="Arial" w:hAnsi="Arial" w:cs="Arial"/>
          <w:sz w:val="22"/>
          <w:szCs w:val="22"/>
          <w:lang w:val="en-US" w:eastAsia="es-ES"/>
        </w:rPr>
        <w:t>LMWH:Carr</w:t>
      </w:r>
      <w:proofErr w:type="spellEnd"/>
      <w:r w:rsidR="0080720E">
        <w:rPr>
          <w:rFonts w:ascii="Arial" w:hAnsi="Arial" w:cs="Arial"/>
          <w:sz w:val="22"/>
          <w:szCs w:val="22"/>
          <w:lang w:val="en-US" w:eastAsia="es-ES"/>
        </w:rPr>
        <w:t xml:space="preserve"> (</w:t>
      </w:r>
      <w:r w:rsidR="0080720E" w:rsidRPr="00865247">
        <w:rPr>
          <w:rFonts w:ascii="Arial" w:hAnsi="Arial" w:cs="Arial"/>
          <w:sz w:val="22"/>
          <w:szCs w:val="22"/>
          <w:lang w:val="en-US" w:eastAsia="es-ES"/>
        </w:rPr>
        <w:t>mixture</w:t>
      </w:r>
      <w:r w:rsidR="0080720E">
        <w:rPr>
          <w:rFonts w:ascii="Arial" w:hAnsi="Arial" w:cs="Arial"/>
          <w:sz w:val="22"/>
          <w:szCs w:val="22"/>
          <w:lang w:val="en-US" w:eastAsia="es-ES"/>
        </w:rPr>
        <w:t>s</w:t>
      </w:r>
      <w:r w:rsidR="0080720E" w:rsidRPr="00865247">
        <w:rPr>
          <w:rFonts w:ascii="Arial" w:hAnsi="Arial" w:cs="Arial"/>
          <w:sz w:val="22"/>
          <w:szCs w:val="22"/>
          <w:lang w:val="en-US" w:eastAsia="es-ES"/>
        </w:rPr>
        <w:t xml:space="preserve"> of GMDR</w:t>
      </w:r>
      <w:r w:rsidR="0080720E">
        <w:rPr>
          <w:rFonts w:ascii="Arial" w:hAnsi="Arial" w:cs="Arial"/>
          <w:sz w:val="22"/>
          <w:szCs w:val="22"/>
          <w:lang w:val="en-US" w:eastAsia="es-ES"/>
        </w:rPr>
        <w:t xml:space="preserve"> and </w:t>
      </w:r>
      <w:r w:rsidR="0080720E" w:rsidRPr="00865247">
        <w:rPr>
          <w:rFonts w:ascii="Arial" w:hAnsi="Arial" w:cs="Arial"/>
          <w:sz w:val="22"/>
          <w:szCs w:val="22"/>
          <w:lang w:val="en-US" w:eastAsia="es-ES"/>
        </w:rPr>
        <w:t xml:space="preserve">Carr </w:t>
      </w:r>
      <w:r w:rsidR="0080720E">
        <w:rPr>
          <w:rFonts w:ascii="Arial" w:hAnsi="Arial" w:cs="Arial"/>
          <w:sz w:val="22"/>
          <w:szCs w:val="22"/>
          <w:lang w:val="en-US" w:eastAsia="es-ES"/>
        </w:rPr>
        <w:t>maintained a</w:t>
      </w:r>
      <w:r w:rsidR="0080720E" w:rsidRPr="00865247">
        <w:rPr>
          <w:rFonts w:ascii="Arial" w:hAnsi="Arial" w:cs="Arial"/>
          <w:sz w:val="22"/>
          <w:szCs w:val="22"/>
          <w:lang w:val="en-US" w:eastAsia="es-ES"/>
        </w:rPr>
        <w:t xml:space="preserve"> 60:40 ratio</w:t>
      </w:r>
      <w:r w:rsidR="0080720E" w:rsidRPr="00865247">
        <w:rPr>
          <w:rFonts w:ascii="Arial" w:hAnsi="Arial" w:cs="Arial"/>
          <w:sz w:val="22"/>
          <w:szCs w:val="22"/>
          <w:vertAlign w:val="superscript"/>
          <w:lang w:val="en-US" w:eastAsia="es-ES"/>
        </w:rPr>
        <w:t>1</w:t>
      </w:r>
      <w:r w:rsidR="0080720E">
        <w:rPr>
          <w:rFonts w:ascii="Arial" w:hAnsi="Arial" w:cs="Arial"/>
          <w:sz w:val="22"/>
          <w:szCs w:val="22"/>
          <w:lang w:val="en-US" w:eastAsia="es-ES"/>
        </w:rPr>
        <w:t>).</w:t>
      </w:r>
      <w:r w:rsidR="00C31354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84148F">
        <w:rPr>
          <w:rFonts w:ascii="Arial" w:hAnsi="Arial" w:cs="Arial"/>
          <w:sz w:val="22"/>
          <w:szCs w:val="22"/>
          <w:lang w:val="en-US" w:eastAsia="es-ES"/>
        </w:rPr>
        <w:t>The gelation and melting temperatures (</w:t>
      </w:r>
      <w:proofErr w:type="spellStart"/>
      <w:r w:rsidR="0084148F">
        <w:rPr>
          <w:rFonts w:ascii="Arial" w:hAnsi="Arial" w:cs="Arial"/>
          <w:sz w:val="22"/>
          <w:szCs w:val="22"/>
          <w:lang w:val="en-US" w:eastAsia="es-ES"/>
        </w:rPr>
        <w:t>T</w:t>
      </w:r>
      <w:r w:rsidR="0084148F" w:rsidRPr="00050DFA">
        <w:rPr>
          <w:rFonts w:ascii="Arial" w:hAnsi="Arial" w:cs="Arial"/>
          <w:sz w:val="22"/>
          <w:szCs w:val="22"/>
          <w:vertAlign w:val="subscript"/>
          <w:lang w:val="en-US" w:eastAsia="es-ES"/>
        </w:rPr>
        <w:t>g</w:t>
      </w:r>
      <w:proofErr w:type="spellEnd"/>
      <w:r w:rsidR="0084148F">
        <w:rPr>
          <w:rFonts w:ascii="Arial" w:hAnsi="Arial" w:cs="Arial"/>
          <w:sz w:val="22"/>
          <w:szCs w:val="22"/>
          <w:lang w:val="en-US" w:eastAsia="es-ES"/>
        </w:rPr>
        <w:t xml:space="preserve"> and T</w:t>
      </w:r>
      <w:r w:rsidR="0084148F" w:rsidRPr="00050DFA">
        <w:rPr>
          <w:rFonts w:ascii="Arial" w:hAnsi="Arial" w:cs="Arial"/>
          <w:sz w:val="22"/>
          <w:szCs w:val="22"/>
          <w:vertAlign w:val="subscript"/>
          <w:lang w:val="en-US" w:eastAsia="es-ES"/>
        </w:rPr>
        <w:t>m</w:t>
      </w:r>
      <w:r w:rsidR="0084148F">
        <w:rPr>
          <w:rFonts w:ascii="Arial" w:hAnsi="Arial" w:cs="Arial"/>
          <w:sz w:val="22"/>
          <w:szCs w:val="22"/>
          <w:lang w:val="en-US" w:eastAsia="es-ES"/>
        </w:rPr>
        <w:t>), storage and loss moduli and apparent viscosity (</w:t>
      </w:r>
      <w:r w:rsidR="0084148F" w:rsidRPr="0084148F">
        <w:rPr>
          <w:rFonts w:ascii="Symbol" w:hAnsi="Symbol" w:cs="Arial"/>
          <w:sz w:val="22"/>
          <w:szCs w:val="22"/>
          <w:lang w:val="en-US" w:eastAsia="es-ES"/>
        </w:rPr>
        <w:t></w:t>
      </w:r>
      <w:r w:rsidR="0084148F" w:rsidRPr="0084148F">
        <w:rPr>
          <w:rFonts w:ascii="Arial" w:hAnsi="Arial" w:cs="Arial"/>
          <w:sz w:val="22"/>
          <w:szCs w:val="22"/>
          <w:vertAlign w:val="subscript"/>
          <w:lang w:val="en-US" w:eastAsia="es-ES"/>
        </w:rPr>
        <w:t>app</w:t>
      </w:r>
      <w:r w:rsidR="0084148F">
        <w:rPr>
          <w:rFonts w:ascii="Arial" w:hAnsi="Arial" w:cs="Arial"/>
          <w:sz w:val="22"/>
          <w:szCs w:val="22"/>
          <w:lang w:val="en-US" w:eastAsia="es-ES"/>
        </w:rPr>
        <w:t>) were obtained</w:t>
      </w:r>
      <w:r w:rsidR="00050DFA">
        <w:rPr>
          <w:rFonts w:ascii="Arial" w:hAnsi="Arial" w:cs="Arial"/>
          <w:sz w:val="22"/>
          <w:szCs w:val="22"/>
          <w:lang w:val="en-US" w:eastAsia="es-ES"/>
        </w:rPr>
        <w:t xml:space="preserve"> by rheological measurements</w:t>
      </w:r>
      <w:r w:rsidR="0084148F">
        <w:rPr>
          <w:rFonts w:ascii="Arial" w:hAnsi="Arial" w:cs="Arial"/>
          <w:sz w:val="22"/>
          <w:szCs w:val="22"/>
          <w:lang w:val="en-US" w:eastAsia="es-ES"/>
        </w:rPr>
        <w:t xml:space="preserve">. </w:t>
      </w:r>
      <w:r w:rsidR="008D4CE0" w:rsidRPr="006249AB">
        <w:rPr>
          <w:rFonts w:ascii="Arial" w:hAnsi="Arial" w:cs="Arial"/>
          <w:sz w:val="22"/>
          <w:szCs w:val="22"/>
          <w:lang w:val="en-US" w:eastAsia="es-ES"/>
        </w:rPr>
        <w:t xml:space="preserve">The </w:t>
      </w:r>
      <w:proofErr w:type="spellStart"/>
      <w:r w:rsidR="0084148F">
        <w:rPr>
          <w:rFonts w:ascii="Arial" w:hAnsi="Arial" w:cs="Arial"/>
          <w:sz w:val="22"/>
          <w:szCs w:val="22"/>
          <w:lang w:val="en-US" w:eastAsia="es-ES"/>
        </w:rPr>
        <w:t>T</w:t>
      </w:r>
      <w:r w:rsidR="0084148F" w:rsidRPr="00050DFA">
        <w:rPr>
          <w:rFonts w:ascii="Arial" w:hAnsi="Arial" w:cs="Arial"/>
          <w:sz w:val="22"/>
          <w:szCs w:val="22"/>
          <w:vertAlign w:val="subscript"/>
          <w:lang w:val="en-US" w:eastAsia="es-ES"/>
        </w:rPr>
        <w:t>g</w:t>
      </w:r>
      <w:proofErr w:type="spellEnd"/>
      <w:r w:rsidR="006E63FE">
        <w:rPr>
          <w:rFonts w:ascii="Arial" w:hAnsi="Arial" w:cs="Arial"/>
          <w:sz w:val="22"/>
          <w:szCs w:val="22"/>
          <w:lang w:val="en-US" w:eastAsia="es-ES"/>
        </w:rPr>
        <w:t xml:space="preserve"> and </w:t>
      </w:r>
      <w:r w:rsidR="0084148F">
        <w:rPr>
          <w:rFonts w:ascii="Arial" w:hAnsi="Arial" w:cs="Arial"/>
          <w:sz w:val="22"/>
          <w:szCs w:val="22"/>
          <w:lang w:val="en-US" w:eastAsia="es-ES"/>
        </w:rPr>
        <w:t>T</w:t>
      </w:r>
      <w:r w:rsidR="0084148F" w:rsidRPr="00050DFA">
        <w:rPr>
          <w:rFonts w:ascii="Arial" w:hAnsi="Arial" w:cs="Arial"/>
          <w:sz w:val="22"/>
          <w:szCs w:val="22"/>
          <w:vertAlign w:val="subscript"/>
          <w:lang w:val="en-US" w:eastAsia="es-ES"/>
        </w:rPr>
        <w:t>m</w:t>
      </w:r>
      <w:r w:rsidR="00E17609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6D152D">
        <w:rPr>
          <w:rFonts w:ascii="Arial" w:hAnsi="Arial" w:cs="Arial"/>
          <w:sz w:val="22"/>
          <w:szCs w:val="22"/>
          <w:lang w:val="en-US" w:eastAsia="es-ES"/>
        </w:rPr>
        <w:t>decrease</w:t>
      </w:r>
      <w:r w:rsidR="00E17609">
        <w:rPr>
          <w:rFonts w:ascii="Arial" w:hAnsi="Arial" w:cs="Arial"/>
          <w:sz w:val="22"/>
          <w:szCs w:val="22"/>
          <w:lang w:val="en-US" w:eastAsia="es-ES"/>
        </w:rPr>
        <w:t xml:space="preserve"> from 22.5 ºC</w:t>
      </w:r>
      <w:r w:rsidR="006E63FE">
        <w:rPr>
          <w:rFonts w:ascii="Arial" w:hAnsi="Arial" w:cs="Arial"/>
          <w:sz w:val="22"/>
          <w:szCs w:val="22"/>
          <w:lang w:val="en-US" w:eastAsia="es-ES"/>
        </w:rPr>
        <w:t xml:space="preserve"> for Carr-based FFS</w:t>
      </w:r>
      <w:r w:rsidR="00E17609">
        <w:rPr>
          <w:rFonts w:ascii="Arial" w:hAnsi="Arial" w:cs="Arial"/>
          <w:sz w:val="22"/>
          <w:szCs w:val="22"/>
          <w:lang w:val="en-US" w:eastAsia="es-ES"/>
        </w:rPr>
        <w:t xml:space="preserve"> to </w:t>
      </w:r>
      <w:r w:rsidR="00E17609">
        <w:rPr>
          <w:rFonts w:ascii="Arial" w:hAnsi="Arial" w:cs="Arial"/>
          <w:sz w:val="22"/>
          <w:szCs w:val="22"/>
          <w:lang w:val="en-US" w:eastAsia="es-ES"/>
        </w:rPr>
        <w:sym w:font="Symbol" w:char="F0BB"/>
      </w:r>
      <w:r w:rsidR="00E17609">
        <w:rPr>
          <w:rFonts w:ascii="Arial" w:hAnsi="Arial" w:cs="Arial"/>
          <w:sz w:val="22"/>
          <w:szCs w:val="22"/>
          <w:lang w:val="en-US" w:eastAsia="es-ES"/>
        </w:rPr>
        <w:t>10.8 ºC</w:t>
      </w:r>
      <w:r w:rsidR="006E63FE">
        <w:rPr>
          <w:rFonts w:ascii="Arial" w:hAnsi="Arial" w:cs="Arial"/>
          <w:sz w:val="22"/>
          <w:szCs w:val="22"/>
          <w:lang w:val="en-US" w:eastAsia="es-ES"/>
        </w:rPr>
        <w:t xml:space="preserve"> for mixtures FFSs</w:t>
      </w:r>
      <w:r w:rsidR="00E17609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8D4CE0" w:rsidRPr="006249AB">
        <w:rPr>
          <w:rFonts w:ascii="Arial" w:hAnsi="Arial" w:cs="Arial"/>
          <w:sz w:val="22"/>
          <w:szCs w:val="22"/>
          <w:lang w:val="en-US" w:eastAsia="es-ES"/>
        </w:rPr>
        <w:t xml:space="preserve">and </w:t>
      </w:r>
      <w:r w:rsidR="00E17609">
        <w:rPr>
          <w:rFonts w:ascii="Arial" w:hAnsi="Arial" w:cs="Arial"/>
          <w:sz w:val="22"/>
          <w:szCs w:val="22"/>
          <w:lang w:val="en-US" w:eastAsia="es-ES"/>
        </w:rPr>
        <w:t xml:space="preserve">from 43.9 ºC </w:t>
      </w:r>
      <w:r w:rsidR="006E63FE">
        <w:rPr>
          <w:rFonts w:ascii="Arial" w:hAnsi="Arial" w:cs="Arial"/>
          <w:sz w:val="22"/>
          <w:szCs w:val="22"/>
          <w:lang w:val="en-US" w:eastAsia="es-ES"/>
        </w:rPr>
        <w:t xml:space="preserve">for Carr-based FFS </w:t>
      </w:r>
      <w:r w:rsidR="00E17609">
        <w:rPr>
          <w:rFonts w:ascii="Arial" w:hAnsi="Arial" w:cs="Arial"/>
          <w:sz w:val="22"/>
          <w:szCs w:val="22"/>
          <w:lang w:val="en-US" w:eastAsia="es-ES"/>
        </w:rPr>
        <w:t xml:space="preserve">to </w:t>
      </w:r>
      <w:r w:rsidR="00E17609">
        <w:rPr>
          <w:rFonts w:ascii="Arial" w:hAnsi="Arial" w:cs="Arial"/>
          <w:sz w:val="22"/>
          <w:szCs w:val="22"/>
          <w:lang w:val="en-US" w:eastAsia="es-ES"/>
        </w:rPr>
        <w:sym w:font="Symbol" w:char="F0BB"/>
      </w:r>
      <w:r w:rsidR="006D152D">
        <w:rPr>
          <w:rFonts w:ascii="Arial" w:hAnsi="Arial" w:cs="Arial"/>
          <w:sz w:val="22"/>
          <w:szCs w:val="22"/>
          <w:lang w:val="en-US" w:eastAsia="es-ES"/>
        </w:rPr>
        <w:t>29.8 ºC</w:t>
      </w:r>
      <w:r w:rsidR="006E63FE">
        <w:rPr>
          <w:rFonts w:ascii="Arial" w:hAnsi="Arial" w:cs="Arial"/>
          <w:sz w:val="22"/>
          <w:szCs w:val="22"/>
          <w:lang w:val="en-US" w:eastAsia="es-ES"/>
        </w:rPr>
        <w:t xml:space="preserve"> for mixtures FFSs respectively</w:t>
      </w:r>
      <w:r w:rsidR="00BA74CA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285055">
        <w:rPr>
          <w:rFonts w:ascii="Arial" w:hAnsi="Arial" w:cs="Arial"/>
          <w:sz w:val="22"/>
          <w:szCs w:val="22"/>
          <w:lang w:val="en-US" w:eastAsia="es-ES"/>
        </w:rPr>
        <w:t xml:space="preserve">while it was </w:t>
      </w:r>
      <w:r w:rsidR="0080720E">
        <w:rPr>
          <w:rFonts w:ascii="Arial" w:hAnsi="Arial" w:cs="Arial"/>
          <w:sz w:val="22"/>
          <w:szCs w:val="22"/>
          <w:lang w:val="en-US" w:eastAsia="es-ES"/>
        </w:rPr>
        <w:t>observed a</w:t>
      </w:r>
      <w:r w:rsidR="00176F99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BA74CA" w:rsidRPr="006249AB">
        <w:rPr>
          <w:rFonts w:ascii="Arial" w:hAnsi="Arial" w:cs="Arial"/>
          <w:sz w:val="22"/>
          <w:szCs w:val="22"/>
          <w:lang w:val="en-US" w:eastAsia="es-ES"/>
        </w:rPr>
        <w:t>higher time dependence in the gel formation</w:t>
      </w:r>
      <w:r w:rsidR="001A037D" w:rsidRPr="006249AB">
        <w:rPr>
          <w:rFonts w:ascii="Arial" w:hAnsi="Arial" w:cs="Arial"/>
          <w:sz w:val="22"/>
          <w:szCs w:val="22"/>
          <w:lang w:val="en-US" w:eastAsia="es-ES"/>
        </w:rPr>
        <w:t xml:space="preserve">. A strong gel was formed </w:t>
      </w:r>
      <w:r w:rsidR="00176F99" w:rsidRPr="006249AB">
        <w:rPr>
          <w:rFonts w:ascii="Arial" w:hAnsi="Arial" w:cs="Arial"/>
          <w:sz w:val="22"/>
          <w:szCs w:val="22"/>
          <w:lang w:val="en-US" w:eastAsia="es-ES"/>
        </w:rPr>
        <w:t xml:space="preserve">by </w:t>
      </w:r>
      <w:r w:rsidR="001A037D" w:rsidRPr="006249AB">
        <w:rPr>
          <w:rFonts w:ascii="Arial" w:hAnsi="Arial" w:cs="Arial"/>
          <w:sz w:val="22"/>
          <w:szCs w:val="22"/>
          <w:lang w:val="en-US" w:eastAsia="es-ES"/>
        </w:rPr>
        <w:t>the Carr</w:t>
      </w:r>
      <w:r w:rsidR="00551F5A" w:rsidRPr="006249AB">
        <w:rPr>
          <w:rFonts w:ascii="Arial" w:hAnsi="Arial" w:cs="Arial"/>
          <w:sz w:val="22"/>
          <w:szCs w:val="22"/>
          <w:lang w:val="en-US" w:eastAsia="es-ES"/>
        </w:rPr>
        <w:t>-based</w:t>
      </w:r>
      <w:r w:rsidR="001A037D" w:rsidRPr="006249AB">
        <w:rPr>
          <w:rFonts w:ascii="Arial" w:hAnsi="Arial" w:cs="Arial"/>
          <w:sz w:val="22"/>
          <w:szCs w:val="22"/>
          <w:lang w:val="en-US" w:eastAsia="es-ES"/>
        </w:rPr>
        <w:t xml:space="preserve"> FFS while gels formed with the </w:t>
      </w:r>
      <w:r w:rsidR="00176F99" w:rsidRPr="006249AB">
        <w:rPr>
          <w:rFonts w:ascii="Arial" w:hAnsi="Arial" w:cs="Arial"/>
          <w:sz w:val="22"/>
          <w:szCs w:val="22"/>
          <w:lang w:val="en-US" w:eastAsia="es-ES"/>
        </w:rPr>
        <w:t xml:space="preserve">60:40 mixtures </w:t>
      </w:r>
      <w:r w:rsidR="001A037D" w:rsidRPr="006249AB">
        <w:rPr>
          <w:rFonts w:ascii="Arial" w:hAnsi="Arial" w:cs="Arial"/>
          <w:sz w:val="22"/>
          <w:szCs w:val="22"/>
          <w:lang w:val="en-US" w:eastAsia="es-ES"/>
        </w:rPr>
        <w:t>were weak gels</w:t>
      </w:r>
      <w:r w:rsidR="00285055">
        <w:rPr>
          <w:rFonts w:ascii="Arial" w:hAnsi="Arial" w:cs="Arial"/>
          <w:sz w:val="22"/>
          <w:szCs w:val="22"/>
          <w:lang w:val="en-US" w:eastAsia="es-ES"/>
        </w:rPr>
        <w:t xml:space="preserve"> where</w:t>
      </w:r>
      <w:r w:rsidR="00D53E12">
        <w:rPr>
          <w:rFonts w:ascii="Arial" w:hAnsi="Arial" w:cs="Arial"/>
          <w:sz w:val="22"/>
          <w:szCs w:val="22"/>
          <w:lang w:val="en-US" w:eastAsia="es-ES"/>
        </w:rPr>
        <w:t xml:space="preserve"> the </w:t>
      </w:r>
      <w:r w:rsidR="00050DFA">
        <w:rPr>
          <w:rFonts w:ascii="Arial" w:hAnsi="Arial" w:cs="Arial"/>
          <w:sz w:val="22"/>
          <w:szCs w:val="22"/>
          <w:lang w:val="en-US" w:eastAsia="es-ES"/>
        </w:rPr>
        <w:t xml:space="preserve">moduli </w:t>
      </w:r>
      <w:r w:rsidR="00D53E12">
        <w:rPr>
          <w:rFonts w:ascii="Arial" w:hAnsi="Arial" w:cs="Arial"/>
          <w:sz w:val="22"/>
          <w:szCs w:val="22"/>
          <w:lang w:val="en-US" w:eastAsia="es-ES"/>
        </w:rPr>
        <w:t xml:space="preserve">values </w:t>
      </w:r>
      <w:r w:rsidR="001A037D" w:rsidRPr="006249AB">
        <w:rPr>
          <w:rFonts w:ascii="Arial" w:hAnsi="Arial" w:cs="Arial"/>
          <w:sz w:val="22"/>
          <w:szCs w:val="22"/>
          <w:lang w:val="en-US" w:eastAsia="es-ES"/>
        </w:rPr>
        <w:t>decrease</w:t>
      </w:r>
      <w:r w:rsidR="00176F99" w:rsidRPr="006249AB">
        <w:rPr>
          <w:rFonts w:ascii="Arial" w:hAnsi="Arial" w:cs="Arial"/>
          <w:sz w:val="22"/>
          <w:szCs w:val="22"/>
          <w:lang w:val="en-US" w:eastAsia="es-ES"/>
        </w:rPr>
        <w:t>d</w:t>
      </w:r>
      <w:r w:rsidR="001A037D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D53E12">
        <w:rPr>
          <w:rFonts w:ascii="Arial" w:hAnsi="Arial" w:cs="Arial"/>
          <w:sz w:val="22"/>
          <w:szCs w:val="22"/>
          <w:lang w:val="en-US" w:eastAsia="es-ES"/>
        </w:rPr>
        <w:t>for lower</w:t>
      </w:r>
      <w:r w:rsidR="001A037D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proofErr w:type="spellStart"/>
      <w:r w:rsidR="001A037D" w:rsidRPr="006249AB">
        <w:rPr>
          <w:rFonts w:ascii="Arial" w:hAnsi="Arial" w:cs="Arial"/>
          <w:sz w:val="22"/>
          <w:szCs w:val="22"/>
          <w:lang w:val="en-US" w:eastAsia="es-ES"/>
        </w:rPr>
        <w:t>Mw</w:t>
      </w:r>
      <w:r w:rsidR="00D53E12">
        <w:rPr>
          <w:rFonts w:ascii="Arial" w:hAnsi="Arial" w:cs="Arial"/>
          <w:sz w:val="22"/>
          <w:szCs w:val="22"/>
          <w:lang w:val="en-US" w:eastAsia="es-ES"/>
        </w:rPr>
        <w:t>s</w:t>
      </w:r>
      <w:proofErr w:type="spellEnd"/>
      <w:r w:rsidR="001A037D" w:rsidRPr="006249AB">
        <w:rPr>
          <w:rFonts w:ascii="Arial" w:hAnsi="Arial" w:cs="Arial"/>
          <w:sz w:val="22"/>
          <w:szCs w:val="22"/>
          <w:lang w:val="en-US" w:eastAsia="es-ES"/>
        </w:rPr>
        <w:t>.</w:t>
      </w:r>
      <w:r w:rsidR="00614A72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84148F" w:rsidRPr="0084148F">
        <w:rPr>
          <w:rFonts w:ascii="Symbol" w:hAnsi="Symbol" w:cs="Arial"/>
          <w:sz w:val="22"/>
          <w:szCs w:val="22"/>
          <w:lang w:val="en-US" w:eastAsia="es-ES"/>
        </w:rPr>
        <w:t></w:t>
      </w:r>
      <w:r w:rsidR="0084148F" w:rsidRPr="0084148F">
        <w:rPr>
          <w:rFonts w:ascii="Arial" w:hAnsi="Arial" w:cs="Arial"/>
          <w:sz w:val="22"/>
          <w:szCs w:val="22"/>
          <w:vertAlign w:val="subscript"/>
          <w:lang w:val="en-US" w:eastAsia="es-ES"/>
        </w:rPr>
        <w:t>app</w:t>
      </w:r>
      <w:r w:rsidR="00F73BCD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E10E03" w:rsidRPr="004B045A">
        <w:rPr>
          <w:rFonts w:ascii="Arial" w:hAnsi="Arial" w:cs="Arial"/>
          <w:sz w:val="22"/>
          <w:szCs w:val="22"/>
          <w:lang w:val="en-US" w:eastAsia="es-ES"/>
        </w:rPr>
        <w:t>obtained with shear rate</w:t>
      </w:r>
      <w:r w:rsidR="00285055">
        <w:rPr>
          <w:rFonts w:ascii="Arial" w:hAnsi="Arial" w:cs="Arial"/>
          <w:sz w:val="22"/>
          <w:szCs w:val="22"/>
          <w:lang w:val="en-US" w:eastAsia="es-ES"/>
        </w:rPr>
        <w:t>s</w:t>
      </w:r>
      <w:r w:rsidR="00E10E03" w:rsidRPr="004B045A">
        <w:rPr>
          <w:rFonts w:ascii="Arial" w:hAnsi="Arial" w:cs="Arial"/>
          <w:sz w:val="22"/>
          <w:szCs w:val="22"/>
          <w:lang w:val="en-US" w:eastAsia="es-ES"/>
        </w:rPr>
        <w:t xml:space="preserve"> from 1 to 1000 s</w:t>
      </w:r>
      <w:r w:rsidR="00E10E03" w:rsidRPr="00050DFA">
        <w:rPr>
          <w:rFonts w:ascii="Arial" w:hAnsi="Arial" w:cs="Arial"/>
          <w:sz w:val="22"/>
          <w:szCs w:val="22"/>
          <w:vertAlign w:val="superscript"/>
          <w:lang w:val="en-US" w:eastAsia="es-ES"/>
        </w:rPr>
        <w:t>-1</w:t>
      </w:r>
      <w:r w:rsidR="00F86D6A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5220DD" w:rsidRPr="00F86D6A">
        <w:rPr>
          <w:rFonts w:ascii="Arial" w:hAnsi="Arial" w:cs="Arial"/>
          <w:sz w:val="22"/>
          <w:szCs w:val="22"/>
          <w:lang w:val="en-US" w:eastAsia="es-ES"/>
        </w:rPr>
        <w:t>showed</w:t>
      </w:r>
      <w:r w:rsidR="005220DD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F73BCD" w:rsidRPr="006249AB">
        <w:rPr>
          <w:rFonts w:ascii="Arial" w:hAnsi="Arial" w:cs="Arial"/>
          <w:sz w:val="22"/>
          <w:szCs w:val="22"/>
          <w:lang w:val="en-US" w:eastAsia="es-ES"/>
        </w:rPr>
        <w:t xml:space="preserve">a shear-thinning behavior </w:t>
      </w:r>
      <w:r w:rsidR="005220DD">
        <w:rPr>
          <w:rFonts w:ascii="Arial" w:hAnsi="Arial" w:cs="Arial"/>
          <w:sz w:val="22"/>
          <w:szCs w:val="22"/>
          <w:lang w:val="en-US" w:eastAsia="es-ES"/>
        </w:rPr>
        <w:t>for</w:t>
      </w:r>
      <w:r w:rsidR="008F7E36" w:rsidRPr="006249AB">
        <w:rPr>
          <w:rFonts w:ascii="Arial" w:hAnsi="Arial" w:cs="Arial"/>
          <w:sz w:val="22"/>
          <w:szCs w:val="22"/>
          <w:lang w:val="en-US" w:eastAsia="es-ES"/>
        </w:rPr>
        <w:t xml:space="preserve"> the native DRGM and </w:t>
      </w:r>
      <w:r w:rsidR="00176F99" w:rsidRPr="006249AB">
        <w:rPr>
          <w:rFonts w:ascii="Arial" w:hAnsi="Arial" w:cs="Arial"/>
          <w:sz w:val="22"/>
          <w:szCs w:val="22"/>
          <w:lang w:val="en-US" w:eastAsia="es-ES"/>
        </w:rPr>
        <w:t xml:space="preserve">a </w:t>
      </w:r>
      <w:r w:rsidR="008F7E36" w:rsidRPr="006249AB">
        <w:rPr>
          <w:rFonts w:ascii="Arial" w:hAnsi="Arial" w:cs="Arial"/>
          <w:sz w:val="22"/>
          <w:szCs w:val="22"/>
          <w:lang w:val="en-US" w:eastAsia="es-ES"/>
        </w:rPr>
        <w:t xml:space="preserve">Newtonian behavior as the Mw was reduced. </w:t>
      </w:r>
      <w:r w:rsidR="00774C45">
        <w:rPr>
          <w:rFonts w:ascii="Arial" w:hAnsi="Arial" w:cs="Arial"/>
          <w:sz w:val="22"/>
          <w:szCs w:val="22"/>
          <w:lang w:val="en-US" w:eastAsia="es-ES"/>
        </w:rPr>
        <w:t>The FFS were then used to produce</w:t>
      </w:r>
      <w:r w:rsidR="00614A72" w:rsidRPr="006249AB">
        <w:rPr>
          <w:rFonts w:ascii="Arial" w:hAnsi="Arial" w:cs="Arial"/>
          <w:sz w:val="22"/>
          <w:szCs w:val="22"/>
          <w:lang w:val="en-US" w:eastAsia="es-ES"/>
        </w:rPr>
        <w:t xml:space="preserve"> flexible and transparent films</w:t>
      </w:r>
      <w:r w:rsidR="00774C45">
        <w:rPr>
          <w:rFonts w:ascii="Arial" w:hAnsi="Arial" w:cs="Arial"/>
          <w:sz w:val="22"/>
          <w:szCs w:val="22"/>
          <w:lang w:val="en-US" w:eastAsia="es-ES"/>
        </w:rPr>
        <w:t>,</w:t>
      </w:r>
      <w:r w:rsidR="00614A72" w:rsidRPr="006249AB">
        <w:rPr>
          <w:rFonts w:ascii="Arial" w:hAnsi="Arial" w:cs="Arial"/>
          <w:sz w:val="22"/>
          <w:szCs w:val="22"/>
          <w:lang w:val="en-US" w:eastAsia="es-ES"/>
        </w:rPr>
        <w:t xml:space="preserve"> with </w:t>
      </w:r>
      <w:r w:rsidR="00F73BCD" w:rsidRPr="006249AB">
        <w:rPr>
          <w:rFonts w:ascii="Arial" w:hAnsi="Arial" w:cs="Arial"/>
          <w:sz w:val="22"/>
          <w:szCs w:val="22"/>
          <w:lang w:val="en-US" w:eastAsia="es-ES"/>
        </w:rPr>
        <w:t>exception</w:t>
      </w:r>
      <w:r w:rsidR="00614A72" w:rsidRPr="006249AB">
        <w:rPr>
          <w:rFonts w:ascii="Arial" w:hAnsi="Arial" w:cs="Arial"/>
          <w:sz w:val="22"/>
          <w:szCs w:val="22"/>
          <w:lang w:val="en-US" w:eastAsia="es-ES"/>
        </w:rPr>
        <w:t xml:space="preserve"> of Carr</w:t>
      </w:r>
      <w:r w:rsidR="00176F99" w:rsidRPr="006249AB">
        <w:rPr>
          <w:rFonts w:ascii="Arial" w:hAnsi="Arial" w:cs="Arial"/>
          <w:sz w:val="22"/>
          <w:szCs w:val="22"/>
          <w:lang w:val="en-US" w:eastAsia="es-ES"/>
        </w:rPr>
        <w:t xml:space="preserve"> that </w:t>
      </w:r>
      <w:r w:rsidR="00D53E12">
        <w:rPr>
          <w:rFonts w:ascii="Arial" w:hAnsi="Arial" w:cs="Arial"/>
          <w:sz w:val="22"/>
          <w:szCs w:val="22"/>
          <w:lang w:val="en-US" w:eastAsia="es-ES"/>
        </w:rPr>
        <w:t>results on</w:t>
      </w:r>
      <w:r w:rsidR="00D53E12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176F99" w:rsidRPr="006249AB">
        <w:rPr>
          <w:rFonts w:ascii="Arial" w:hAnsi="Arial" w:cs="Arial"/>
          <w:sz w:val="22"/>
          <w:szCs w:val="22"/>
          <w:lang w:val="en-US" w:eastAsia="es-ES"/>
        </w:rPr>
        <w:t xml:space="preserve">a brittle </w:t>
      </w:r>
      <w:r w:rsidR="00614A72" w:rsidRPr="006249AB">
        <w:rPr>
          <w:rFonts w:ascii="Arial" w:hAnsi="Arial" w:cs="Arial"/>
          <w:sz w:val="22"/>
          <w:szCs w:val="22"/>
          <w:lang w:val="en-US" w:eastAsia="es-ES"/>
        </w:rPr>
        <w:t>film. The optical parameters CIEL</w:t>
      </w:r>
      <w:r w:rsidR="00176F99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614A72" w:rsidRPr="006249AB">
        <w:rPr>
          <w:rFonts w:ascii="Arial" w:hAnsi="Arial" w:cs="Arial"/>
          <w:sz w:val="22"/>
          <w:szCs w:val="22"/>
          <w:lang w:val="en-US" w:eastAsia="es-ES"/>
        </w:rPr>
        <w:t>a</w:t>
      </w:r>
      <w:r w:rsidR="00282E11" w:rsidRPr="006249AB">
        <w:rPr>
          <w:rFonts w:ascii="Arial" w:hAnsi="Arial" w:cs="Arial"/>
          <w:sz w:val="22"/>
          <w:szCs w:val="22"/>
          <w:lang w:val="en-US" w:eastAsia="es-ES"/>
        </w:rPr>
        <w:t>*</w:t>
      </w:r>
      <w:r w:rsidR="00176F99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614A72" w:rsidRPr="006249AB">
        <w:rPr>
          <w:rFonts w:ascii="Arial" w:hAnsi="Arial" w:cs="Arial"/>
          <w:sz w:val="22"/>
          <w:szCs w:val="22"/>
          <w:lang w:val="en-US" w:eastAsia="es-ES"/>
        </w:rPr>
        <w:t>b</w:t>
      </w:r>
      <w:r w:rsidR="00282E11" w:rsidRPr="006249AB">
        <w:rPr>
          <w:rFonts w:ascii="Arial" w:hAnsi="Arial" w:cs="Arial"/>
          <w:sz w:val="22"/>
          <w:szCs w:val="22"/>
          <w:lang w:val="en-US" w:eastAsia="es-ES"/>
        </w:rPr>
        <w:t>*</w:t>
      </w:r>
      <w:r w:rsidR="00176F99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287C1B" w:rsidRPr="006249AB">
        <w:rPr>
          <w:rFonts w:ascii="Arial" w:hAnsi="Arial" w:cs="Arial"/>
          <w:sz w:val="22"/>
          <w:szCs w:val="22"/>
          <w:lang w:val="en-US" w:eastAsia="es-ES"/>
        </w:rPr>
        <w:t>w</w:t>
      </w:r>
      <w:r w:rsidR="00287C1B">
        <w:rPr>
          <w:rFonts w:ascii="Arial" w:hAnsi="Arial" w:cs="Arial"/>
          <w:sz w:val="22"/>
          <w:szCs w:val="22"/>
          <w:lang w:val="en-US" w:eastAsia="es-ES"/>
        </w:rPr>
        <w:t>ere</w:t>
      </w:r>
      <w:r w:rsidR="00287C1B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614A72" w:rsidRPr="006249AB">
        <w:rPr>
          <w:rFonts w:ascii="Arial" w:hAnsi="Arial" w:cs="Arial"/>
          <w:sz w:val="22"/>
          <w:szCs w:val="22"/>
          <w:lang w:val="en-US" w:eastAsia="es-ES"/>
        </w:rPr>
        <w:t>measured with a colorimeter</w:t>
      </w:r>
      <w:r w:rsidR="00282E11" w:rsidRPr="006249AB">
        <w:rPr>
          <w:rFonts w:ascii="Arial" w:hAnsi="Arial" w:cs="Arial"/>
          <w:sz w:val="22"/>
          <w:szCs w:val="22"/>
          <w:lang w:val="en-US" w:eastAsia="es-ES"/>
        </w:rPr>
        <w:t>. T</w:t>
      </w:r>
      <w:r w:rsidR="0009516D" w:rsidRPr="006249AB">
        <w:rPr>
          <w:rFonts w:ascii="Arial" w:hAnsi="Arial" w:cs="Arial"/>
          <w:sz w:val="22"/>
          <w:szCs w:val="22"/>
          <w:lang w:val="en-US" w:eastAsia="es-ES"/>
        </w:rPr>
        <w:t>he</w:t>
      </w:r>
      <w:r w:rsidR="00614A72" w:rsidRPr="006249AB">
        <w:rPr>
          <w:rFonts w:ascii="Arial" w:hAnsi="Arial" w:cs="Arial"/>
          <w:sz w:val="22"/>
          <w:szCs w:val="22"/>
          <w:lang w:val="en-US" w:eastAsia="es-ES"/>
        </w:rPr>
        <w:t xml:space="preserve"> films present</w:t>
      </w:r>
      <w:r w:rsidR="00282E11" w:rsidRPr="006249AB">
        <w:rPr>
          <w:rFonts w:ascii="Arial" w:hAnsi="Arial" w:cs="Arial"/>
          <w:sz w:val="22"/>
          <w:szCs w:val="22"/>
          <w:lang w:val="en-US" w:eastAsia="es-ES"/>
        </w:rPr>
        <w:t>ed</w:t>
      </w:r>
      <w:r w:rsidR="00614A72" w:rsidRPr="006249AB">
        <w:rPr>
          <w:rFonts w:ascii="Arial" w:hAnsi="Arial" w:cs="Arial"/>
          <w:sz w:val="22"/>
          <w:szCs w:val="22"/>
          <w:lang w:val="en-US" w:eastAsia="es-ES"/>
        </w:rPr>
        <w:t xml:space="preserve"> high values of lightness</w:t>
      </w:r>
      <w:r w:rsidR="0009516D" w:rsidRPr="006249AB">
        <w:rPr>
          <w:rFonts w:ascii="Arial" w:hAnsi="Arial" w:cs="Arial"/>
          <w:sz w:val="22"/>
          <w:szCs w:val="22"/>
          <w:lang w:val="en-US" w:eastAsia="es-ES"/>
        </w:rPr>
        <w:t xml:space="preserve"> (L*)</w:t>
      </w:r>
      <w:r w:rsidR="00614A72" w:rsidRPr="006249AB">
        <w:rPr>
          <w:rFonts w:ascii="Arial" w:hAnsi="Arial" w:cs="Arial"/>
          <w:sz w:val="22"/>
          <w:szCs w:val="22"/>
          <w:lang w:val="en-US" w:eastAsia="es-ES"/>
        </w:rPr>
        <w:t xml:space="preserve"> and low values of </w:t>
      </w:r>
      <w:r w:rsidR="0009516D" w:rsidRPr="006249AB">
        <w:rPr>
          <w:rFonts w:ascii="Arial" w:hAnsi="Arial" w:cs="Arial"/>
          <w:sz w:val="22"/>
          <w:szCs w:val="22"/>
          <w:lang w:val="en-US" w:eastAsia="es-ES"/>
        </w:rPr>
        <w:t xml:space="preserve">a* </w:t>
      </w:r>
      <w:r w:rsidR="00282E11" w:rsidRPr="006249AB">
        <w:rPr>
          <w:rFonts w:ascii="Arial" w:hAnsi="Arial" w:cs="Arial"/>
          <w:sz w:val="22"/>
          <w:szCs w:val="22"/>
          <w:lang w:val="en-US" w:eastAsia="es-ES"/>
        </w:rPr>
        <w:t xml:space="preserve">that are </w:t>
      </w:r>
      <w:r w:rsidR="0009516D" w:rsidRPr="006249AB">
        <w:rPr>
          <w:rFonts w:ascii="Arial" w:hAnsi="Arial" w:cs="Arial"/>
          <w:sz w:val="22"/>
          <w:szCs w:val="22"/>
          <w:lang w:val="en-US" w:eastAsia="es-ES"/>
        </w:rPr>
        <w:t xml:space="preserve">related </w:t>
      </w:r>
      <w:r w:rsidR="00282E11" w:rsidRPr="006249AB">
        <w:rPr>
          <w:rFonts w:ascii="Arial" w:hAnsi="Arial" w:cs="Arial"/>
          <w:sz w:val="22"/>
          <w:szCs w:val="22"/>
          <w:lang w:val="en-US" w:eastAsia="es-ES"/>
        </w:rPr>
        <w:t xml:space="preserve">to </w:t>
      </w:r>
      <w:r w:rsidR="0009516D" w:rsidRPr="006249AB">
        <w:rPr>
          <w:rFonts w:ascii="Arial" w:hAnsi="Arial" w:cs="Arial"/>
          <w:sz w:val="22"/>
          <w:szCs w:val="22"/>
          <w:lang w:val="en-US" w:eastAsia="es-ES"/>
        </w:rPr>
        <w:t>the green-yellow perception</w:t>
      </w:r>
      <w:r w:rsidR="00282E11" w:rsidRPr="006249AB">
        <w:rPr>
          <w:rFonts w:ascii="Arial" w:hAnsi="Arial" w:cs="Arial"/>
          <w:sz w:val="22"/>
          <w:szCs w:val="22"/>
          <w:lang w:val="en-US" w:eastAsia="es-ES"/>
        </w:rPr>
        <w:t>;</w:t>
      </w:r>
      <w:r w:rsidR="0009516D" w:rsidRPr="006249AB">
        <w:rPr>
          <w:rFonts w:ascii="Arial" w:hAnsi="Arial" w:cs="Arial"/>
          <w:sz w:val="22"/>
          <w:szCs w:val="22"/>
          <w:lang w:val="en-US" w:eastAsia="es-ES"/>
        </w:rPr>
        <w:t xml:space="preserve"> meanwhile</w:t>
      </w:r>
      <w:r w:rsidR="00282E11" w:rsidRPr="006249AB">
        <w:rPr>
          <w:rFonts w:ascii="Arial" w:hAnsi="Arial" w:cs="Arial"/>
          <w:sz w:val="22"/>
          <w:szCs w:val="22"/>
          <w:lang w:val="en-US" w:eastAsia="es-ES"/>
        </w:rPr>
        <w:t>,</w:t>
      </w:r>
      <w:r w:rsidR="0009516D" w:rsidRPr="006249AB">
        <w:rPr>
          <w:rFonts w:ascii="Arial" w:hAnsi="Arial" w:cs="Arial"/>
          <w:sz w:val="22"/>
          <w:szCs w:val="22"/>
          <w:lang w:val="en-US" w:eastAsia="es-ES"/>
        </w:rPr>
        <w:t xml:space="preserve"> the Carr film</w:t>
      </w:r>
      <w:r w:rsidR="00D53E12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09516D" w:rsidRPr="006249AB">
        <w:rPr>
          <w:rFonts w:ascii="Arial" w:hAnsi="Arial" w:cs="Arial"/>
          <w:sz w:val="22"/>
          <w:szCs w:val="22"/>
          <w:lang w:val="en-US" w:eastAsia="es-ES"/>
        </w:rPr>
        <w:t xml:space="preserve">b* parameter </w:t>
      </w:r>
      <w:r w:rsidR="001C3C5B">
        <w:rPr>
          <w:rFonts w:ascii="Arial" w:hAnsi="Arial" w:cs="Arial"/>
          <w:sz w:val="22"/>
          <w:szCs w:val="22"/>
          <w:lang w:val="en-US" w:eastAsia="es-ES"/>
        </w:rPr>
        <w:t>(</w:t>
      </w:r>
      <w:r w:rsidR="00F73BCD" w:rsidRPr="006249AB">
        <w:rPr>
          <w:rFonts w:ascii="Arial" w:hAnsi="Arial" w:cs="Arial"/>
          <w:sz w:val="22"/>
          <w:szCs w:val="22"/>
          <w:lang w:val="en-US" w:eastAsia="es-ES"/>
        </w:rPr>
        <w:t>related with blue-red</w:t>
      </w:r>
      <w:r w:rsidR="001C3C5B">
        <w:rPr>
          <w:rFonts w:ascii="Arial" w:hAnsi="Arial" w:cs="Arial"/>
          <w:sz w:val="22"/>
          <w:szCs w:val="22"/>
          <w:lang w:val="en-US" w:eastAsia="es-ES"/>
        </w:rPr>
        <w:t>)</w:t>
      </w:r>
      <w:r w:rsidR="00F73BCD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09516D" w:rsidRPr="006249AB">
        <w:rPr>
          <w:rFonts w:ascii="Arial" w:hAnsi="Arial" w:cs="Arial"/>
          <w:sz w:val="22"/>
          <w:szCs w:val="22"/>
          <w:lang w:val="en-US" w:eastAsia="es-ES"/>
        </w:rPr>
        <w:t xml:space="preserve">was higher </w:t>
      </w:r>
      <w:r w:rsidR="00F86D6A">
        <w:rPr>
          <w:rFonts w:ascii="Arial" w:hAnsi="Arial" w:cs="Arial"/>
          <w:sz w:val="22"/>
          <w:szCs w:val="22"/>
          <w:lang w:val="en-US" w:eastAsia="es-ES"/>
        </w:rPr>
        <w:t>than the</w:t>
      </w:r>
      <w:r w:rsidR="0009516D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4F41BF" w:rsidRPr="006249AB">
        <w:rPr>
          <w:rFonts w:ascii="Arial" w:hAnsi="Arial" w:cs="Arial"/>
          <w:sz w:val="22"/>
          <w:szCs w:val="22"/>
          <w:lang w:val="en-US" w:eastAsia="es-ES"/>
        </w:rPr>
        <w:t>other</w:t>
      </w:r>
      <w:r w:rsidR="0009516D" w:rsidRPr="006249AB">
        <w:rPr>
          <w:rFonts w:ascii="Arial" w:hAnsi="Arial" w:cs="Arial"/>
          <w:sz w:val="22"/>
          <w:szCs w:val="22"/>
          <w:lang w:val="en-US" w:eastAsia="es-ES"/>
        </w:rPr>
        <w:t xml:space="preserve"> films</w:t>
      </w:r>
      <w:r w:rsidR="00F86D6A">
        <w:rPr>
          <w:rFonts w:ascii="Arial" w:hAnsi="Arial" w:cs="Arial"/>
          <w:sz w:val="22"/>
          <w:szCs w:val="22"/>
          <w:lang w:val="en-US" w:eastAsia="es-ES"/>
        </w:rPr>
        <w:t xml:space="preserve"> value</w:t>
      </w:r>
      <w:r w:rsidR="008F7E36" w:rsidRPr="006249AB">
        <w:rPr>
          <w:rFonts w:ascii="Arial" w:hAnsi="Arial" w:cs="Arial"/>
          <w:sz w:val="22"/>
          <w:szCs w:val="22"/>
          <w:lang w:val="en-US" w:eastAsia="es-ES"/>
        </w:rPr>
        <w:t>.</w:t>
      </w:r>
      <w:r w:rsidR="0009516D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F86D6A">
        <w:rPr>
          <w:rFonts w:ascii="Arial" w:hAnsi="Arial" w:cs="Arial"/>
          <w:sz w:val="22"/>
          <w:szCs w:val="22"/>
          <w:lang w:val="en-US" w:eastAsia="es-ES"/>
        </w:rPr>
        <w:t>Further</w:t>
      </w:r>
      <w:r w:rsidR="008F7E36" w:rsidRPr="006249AB">
        <w:rPr>
          <w:rFonts w:ascii="Arial" w:hAnsi="Arial" w:cs="Arial"/>
          <w:sz w:val="22"/>
          <w:szCs w:val="22"/>
          <w:lang w:val="en-US" w:eastAsia="es-ES"/>
        </w:rPr>
        <w:t>,</w:t>
      </w:r>
      <w:r w:rsidR="0009516D" w:rsidRPr="006249AB">
        <w:rPr>
          <w:rFonts w:ascii="Arial" w:hAnsi="Arial" w:cs="Arial"/>
          <w:sz w:val="22"/>
          <w:szCs w:val="22"/>
          <w:lang w:val="en-US" w:eastAsia="es-ES"/>
        </w:rPr>
        <w:t xml:space="preserve"> the </w:t>
      </w:r>
      <w:r w:rsidR="00282E11" w:rsidRPr="006249AB">
        <w:rPr>
          <w:rFonts w:ascii="Arial" w:hAnsi="Arial" w:cs="Arial"/>
          <w:sz w:val="22"/>
          <w:szCs w:val="22"/>
          <w:lang w:val="en-US" w:eastAsia="es-ES"/>
        </w:rPr>
        <w:t xml:space="preserve">films from </w:t>
      </w:r>
      <w:r w:rsidR="008F7E36" w:rsidRPr="006249AB">
        <w:rPr>
          <w:rFonts w:ascii="Arial" w:hAnsi="Arial" w:cs="Arial"/>
          <w:sz w:val="22"/>
          <w:szCs w:val="22"/>
          <w:lang w:val="en-US" w:eastAsia="es-ES"/>
        </w:rPr>
        <w:t>m</w:t>
      </w:r>
      <w:r w:rsidR="0009516D" w:rsidRPr="006249AB">
        <w:rPr>
          <w:rFonts w:ascii="Arial" w:hAnsi="Arial" w:cs="Arial"/>
          <w:sz w:val="22"/>
          <w:szCs w:val="22"/>
          <w:lang w:val="en-US" w:eastAsia="es-ES"/>
        </w:rPr>
        <w:t>ixtures present</w:t>
      </w:r>
      <w:r w:rsidR="00282E11" w:rsidRPr="006249AB">
        <w:rPr>
          <w:rFonts w:ascii="Arial" w:hAnsi="Arial" w:cs="Arial"/>
          <w:sz w:val="22"/>
          <w:szCs w:val="22"/>
          <w:lang w:val="en-US" w:eastAsia="es-ES"/>
        </w:rPr>
        <w:t>ed</w:t>
      </w:r>
      <w:r w:rsidR="0009516D" w:rsidRPr="006249AB">
        <w:rPr>
          <w:rFonts w:ascii="Arial" w:hAnsi="Arial" w:cs="Arial"/>
          <w:sz w:val="22"/>
          <w:szCs w:val="22"/>
          <w:lang w:val="en-US" w:eastAsia="es-ES"/>
        </w:rPr>
        <w:t xml:space="preserve"> also a b* </w:t>
      </w:r>
      <w:r w:rsidR="008F7E36" w:rsidRPr="006249AB">
        <w:rPr>
          <w:rFonts w:ascii="Arial" w:hAnsi="Arial" w:cs="Arial"/>
          <w:sz w:val="22"/>
          <w:szCs w:val="22"/>
          <w:lang w:val="en-US" w:eastAsia="es-ES"/>
        </w:rPr>
        <w:t xml:space="preserve">parameter </w:t>
      </w:r>
      <w:r w:rsidR="0009516D" w:rsidRPr="006249AB">
        <w:rPr>
          <w:rFonts w:ascii="Arial" w:hAnsi="Arial" w:cs="Arial"/>
          <w:sz w:val="22"/>
          <w:szCs w:val="22"/>
          <w:lang w:val="en-US" w:eastAsia="es-ES"/>
        </w:rPr>
        <w:t xml:space="preserve">higher than just </w:t>
      </w:r>
      <w:r w:rsidR="00282E11" w:rsidRPr="006249AB">
        <w:rPr>
          <w:rFonts w:ascii="Arial" w:hAnsi="Arial" w:cs="Arial"/>
          <w:sz w:val="22"/>
          <w:szCs w:val="22"/>
          <w:lang w:val="en-US" w:eastAsia="es-ES"/>
        </w:rPr>
        <w:t xml:space="preserve">the </w:t>
      </w:r>
      <w:r w:rsidR="0009516D" w:rsidRPr="006249AB">
        <w:rPr>
          <w:rFonts w:ascii="Arial" w:hAnsi="Arial" w:cs="Arial"/>
          <w:sz w:val="22"/>
          <w:szCs w:val="22"/>
          <w:lang w:val="en-US" w:eastAsia="es-ES"/>
        </w:rPr>
        <w:t xml:space="preserve">galactomannan films. The Mw did not affect these optical properties. Finally, </w:t>
      </w:r>
      <w:r w:rsidR="00551F5A" w:rsidRPr="006249AB">
        <w:rPr>
          <w:rFonts w:ascii="Arial" w:hAnsi="Arial" w:cs="Arial"/>
          <w:sz w:val="22"/>
          <w:szCs w:val="22"/>
          <w:lang w:val="en-US" w:eastAsia="es-ES"/>
        </w:rPr>
        <w:t>scanning electron microscopy</w:t>
      </w:r>
      <w:r w:rsidR="0009516D" w:rsidRPr="006249AB">
        <w:rPr>
          <w:rFonts w:ascii="Arial" w:hAnsi="Arial" w:cs="Arial"/>
          <w:sz w:val="22"/>
          <w:szCs w:val="22"/>
          <w:lang w:val="en-US" w:eastAsia="es-ES"/>
        </w:rPr>
        <w:t xml:space="preserve"> images from </w:t>
      </w:r>
      <w:r w:rsidR="00285055">
        <w:rPr>
          <w:rFonts w:ascii="Arial" w:hAnsi="Arial" w:cs="Arial"/>
          <w:sz w:val="22"/>
          <w:szCs w:val="22"/>
          <w:lang w:val="en-US" w:eastAsia="es-ES"/>
        </w:rPr>
        <w:t>film</w:t>
      </w:r>
      <w:r w:rsidR="00285055" w:rsidRPr="006249AB">
        <w:rPr>
          <w:rFonts w:ascii="Arial" w:hAnsi="Arial" w:cs="Arial"/>
          <w:sz w:val="22"/>
          <w:szCs w:val="22"/>
          <w:lang w:val="en-US" w:eastAsia="es-ES"/>
        </w:rPr>
        <w:t xml:space="preserve"> </w:t>
      </w:r>
      <w:r w:rsidR="0009516D" w:rsidRPr="006249AB">
        <w:rPr>
          <w:rFonts w:ascii="Arial" w:hAnsi="Arial" w:cs="Arial"/>
          <w:sz w:val="22"/>
          <w:szCs w:val="22"/>
          <w:lang w:val="en-US" w:eastAsia="es-ES"/>
        </w:rPr>
        <w:t xml:space="preserve">surface showed </w:t>
      </w:r>
      <w:r w:rsidR="007123D4">
        <w:rPr>
          <w:rFonts w:ascii="Arial" w:hAnsi="Arial" w:cs="Arial"/>
          <w:sz w:val="22"/>
          <w:szCs w:val="22"/>
          <w:lang w:val="en-US" w:eastAsia="es-ES"/>
        </w:rPr>
        <w:t xml:space="preserve">the absence of cracks </w:t>
      </w:r>
      <w:r w:rsidR="00285055">
        <w:rPr>
          <w:rFonts w:ascii="Arial" w:hAnsi="Arial" w:cs="Arial"/>
          <w:sz w:val="22"/>
          <w:szCs w:val="22"/>
          <w:lang w:val="en-US" w:eastAsia="es-ES"/>
        </w:rPr>
        <w:t xml:space="preserve">or pores </w:t>
      </w:r>
      <w:r w:rsidR="007123D4">
        <w:rPr>
          <w:rFonts w:ascii="Arial" w:hAnsi="Arial" w:cs="Arial"/>
          <w:sz w:val="22"/>
          <w:szCs w:val="22"/>
          <w:lang w:val="en-US" w:eastAsia="es-ES"/>
        </w:rPr>
        <w:t xml:space="preserve">and </w:t>
      </w:r>
      <w:r w:rsidR="007123D4" w:rsidRPr="006249AB">
        <w:rPr>
          <w:rFonts w:ascii="Arial" w:hAnsi="Arial" w:cs="Arial"/>
          <w:sz w:val="22"/>
          <w:szCs w:val="22"/>
          <w:lang w:val="en-US" w:eastAsia="es-ES"/>
        </w:rPr>
        <w:t xml:space="preserve">that the molecular weight reduction </w:t>
      </w:r>
      <w:proofErr w:type="gramStart"/>
      <w:r w:rsidR="007123D4" w:rsidRPr="006249AB">
        <w:rPr>
          <w:rFonts w:ascii="Arial" w:hAnsi="Arial" w:cs="Arial"/>
          <w:sz w:val="22"/>
          <w:szCs w:val="22"/>
          <w:lang w:val="en-US" w:eastAsia="es-ES"/>
        </w:rPr>
        <w:t>diminish</w:t>
      </w:r>
      <w:proofErr w:type="gramEnd"/>
      <w:r w:rsidR="007123D4" w:rsidRPr="006249AB">
        <w:rPr>
          <w:rFonts w:ascii="Arial" w:hAnsi="Arial" w:cs="Arial"/>
          <w:sz w:val="22"/>
          <w:szCs w:val="22"/>
          <w:lang w:val="en-US" w:eastAsia="es-ES"/>
        </w:rPr>
        <w:t xml:space="preserve"> the presence of insoluble material </w:t>
      </w:r>
      <w:r w:rsidR="0084148F" w:rsidRPr="006249AB">
        <w:rPr>
          <w:rFonts w:ascii="Arial" w:hAnsi="Arial" w:cs="Arial"/>
          <w:sz w:val="22"/>
          <w:szCs w:val="22"/>
          <w:lang w:val="en-US" w:eastAsia="es-ES"/>
        </w:rPr>
        <w:t>in the surface.</w:t>
      </w:r>
    </w:p>
    <w:p w14:paraId="2022BC65" w14:textId="77777777" w:rsidR="003A4E18" w:rsidRDefault="003A4E18" w:rsidP="004F41BF">
      <w:pPr>
        <w:spacing w:line="276" w:lineRule="auto"/>
        <w:jc w:val="both"/>
        <w:rPr>
          <w:rFonts w:ascii="Arial" w:hAnsi="Arial" w:cs="Arial"/>
          <w:sz w:val="22"/>
          <w:szCs w:val="22"/>
          <w:lang w:val="en-US" w:eastAsia="es-ES"/>
        </w:rPr>
      </w:pPr>
    </w:p>
    <w:p w14:paraId="3D66D65E" w14:textId="77777777" w:rsidR="003A4E18" w:rsidRPr="003A4E18" w:rsidRDefault="003A4E18" w:rsidP="003A4E18">
      <w:pPr>
        <w:pStyle w:val="Textoindependiente"/>
        <w:jc w:val="both"/>
        <w:rPr>
          <w:i/>
          <w:iCs/>
          <w:sz w:val="20"/>
          <w:szCs w:val="20"/>
          <w:lang w:val="en-GB"/>
        </w:rPr>
      </w:pPr>
      <w:r w:rsidRPr="003A4E18">
        <w:rPr>
          <w:i/>
          <w:iCs/>
          <w:sz w:val="20"/>
          <w:szCs w:val="20"/>
          <w:lang w:val="en-GB"/>
        </w:rPr>
        <w:t>References:</w:t>
      </w:r>
    </w:p>
    <w:p w14:paraId="6C984941" w14:textId="04486CA9" w:rsidR="001C3C5B" w:rsidRPr="001C3C5B" w:rsidRDefault="003A4E18" w:rsidP="001C3C5B">
      <w:pPr>
        <w:pStyle w:val="Prrafodelista"/>
        <w:numPr>
          <w:ilvl w:val="0"/>
          <w:numId w:val="1"/>
        </w:numPr>
        <w:tabs>
          <w:tab w:val="left" w:pos="270"/>
          <w:tab w:val="left" w:pos="360"/>
        </w:tabs>
        <w:spacing w:line="276" w:lineRule="auto"/>
        <w:ind w:left="180" w:hanging="180"/>
        <w:jc w:val="both"/>
        <w:rPr>
          <w:rFonts w:ascii="Arial" w:eastAsia="SimSun" w:hAnsi="Arial" w:cs="Arial"/>
          <w:sz w:val="20"/>
          <w:szCs w:val="20"/>
          <w:lang w:val="nb-NO" w:eastAsia="zh-CN"/>
        </w:rPr>
      </w:pPr>
      <w:r w:rsidRPr="006249AB">
        <w:rPr>
          <w:rFonts w:ascii="Arial" w:eastAsia="SimSun" w:hAnsi="Arial" w:cs="Arial"/>
          <w:sz w:val="20"/>
          <w:szCs w:val="20"/>
          <w:lang w:val="nb-NO" w:eastAsia="zh-CN"/>
        </w:rPr>
        <w:t>Martins J.T., Cerqueira M.A., Bourbon A.I., Pinheiro A.C., Souza B.W.S. and Vicente A.A.</w:t>
      </w:r>
      <w:r w:rsidR="005C4C43" w:rsidRPr="006249AB">
        <w:rPr>
          <w:rFonts w:ascii="Arial" w:eastAsia="SimSun" w:hAnsi="Arial" w:cs="Arial"/>
          <w:sz w:val="20"/>
          <w:szCs w:val="20"/>
          <w:lang w:val="nb-NO" w:eastAsia="zh-CN"/>
        </w:rPr>
        <w:t xml:space="preserve"> (2012)</w:t>
      </w:r>
      <w:r w:rsidRPr="006249AB">
        <w:rPr>
          <w:rFonts w:ascii="Arial" w:eastAsia="SimSun" w:hAnsi="Arial" w:cs="Arial"/>
          <w:sz w:val="20"/>
          <w:szCs w:val="20"/>
          <w:lang w:val="nb-NO" w:eastAsia="zh-CN"/>
        </w:rPr>
        <w:t xml:space="preserve"> Synergistic effects between k-carrageenan and locust bean gum on physicochemical properties of edible films made thereof. Food </w:t>
      </w:r>
      <w:proofErr w:type="spellStart"/>
      <w:r w:rsidRPr="006249AB">
        <w:rPr>
          <w:rFonts w:ascii="Arial" w:eastAsia="SimSun" w:hAnsi="Arial" w:cs="Arial"/>
          <w:sz w:val="20"/>
          <w:szCs w:val="20"/>
          <w:lang w:val="nb-NO" w:eastAsia="zh-CN"/>
        </w:rPr>
        <w:t>Hydrocolloids</w:t>
      </w:r>
      <w:proofErr w:type="spellEnd"/>
      <w:r w:rsidR="005C4C43" w:rsidRPr="006249AB">
        <w:rPr>
          <w:rFonts w:ascii="Arial" w:eastAsia="SimSun" w:hAnsi="Arial" w:cs="Arial"/>
          <w:sz w:val="20"/>
          <w:szCs w:val="20"/>
          <w:lang w:val="nb-NO" w:eastAsia="zh-CN"/>
        </w:rPr>
        <w:t>,</w:t>
      </w:r>
      <w:r w:rsidRPr="006249AB">
        <w:rPr>
          <w:rFonts w:ascii="Arial" w:eastAsia="SimSun" w:hAnsi="Arial" w:cs="Arial"/>
          <w:sz w:val="20"/>
          <w:szCs w:val="20"/>
          <w:lang w:val="nb-NO" w:eastAsia="zh-CN"/>
        </w:rPr>
        <w:t xml:space="preserve"> 29(2):280–289</w:t>
      </w:r>
      <w:r w:rsidR="001C3C5B">
        <w:rPr>
          <w:rFonts w:ascii="Arial" w:eastAsia="SimSun" w:hAnsi="Arial" w:cs="Arial"/>
          <w:sz w:val="20"/>
          <w:szCs w:val="20"/>
          <w:lang w:val="nb-NO" w:eastAsia="zh-CN"/>
        </w:rPr>
        <w:t>.</w:t>
      </w:r>
    </w:p>
    <w:sectPr w:rsidR="001C3C5B" w:rsidRPr="001C3C5B" w:rsidSect="001116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B0AE1"/>
    <w:multiLevelType w:val="hybridMultilevel"/>
    <w:tmpl w:val="B4F0CBD8"/>
    <w:lvl w:ilvl="0" w:tplc="28A2187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7F"/>
    <w:rsid w:val="00050DFA"/>
    <w:rsid w:val="0005124B"/>
    <w:rsid w:val="0007557F"/>
    <w:rsid w:val="0009516D"/>
    <w:rsid w:val="001116B5"/>
    <w:rsid w:val="00133711"/>
    <w:rsid w:val="00176F99"/>
    <w:rsid w:val="001A037D"/>
    <w:rsid w:val="001C3C5B"/>
    <w:rsid w:val="001F4BA3"/>
    <w:rsid w:val="00282E11"/>
    <w:rsid w:val="00285055"/>
    <w:rsid w:val="00287C1B"/>
    <w:rsid w:val="002A05F1"/>
    <w:rsid w:val="002A44FF"/>
    <w:rsid w:val="00334444"/>
    <w:rsid w:val="00394635"/>
    <w:rsid w:val="003A4098"/>
    <w:rsid w:val="003A4E18"/>
    <w:rsid w:val="004676A7"/>
    <w:rsid w:val="004A1194"/>
    <w:rsid w:val="004F41BF"/>
    <w:rsid w:val="005011A0"/>
    <w:rsid w:val="005220DD"/>
    <w:rsid w:val="00551F5A"/>
    <w:rsid w:val="005C4C43"/>
    <w:rsid w:val="005D3F07"/>
    <w:rsid w:val="00614A72"/>
    <w:rsid w:val="006249AB"/>
    <w:rsid w:val="006D152D"/>
    <w:rsid w:val="006E63FE"/>
    <w:rsid w:val="007123D4"/>
    <w:rsid w:val="00774C45"/>
    <w:rsid w:val="00785494"/>
    <w:rsid w:val="007B1C81"/>
    <w:rsid w:val="0080720E"/>
    <w:rsid w:val="0084148F"/>
    <w:rsid w:val="008D4CE0"/>
    <w:rsid w:val="008F7E36"/>
    <w:rsid w:val="00934167"/>
    <w:rsid w:val="00984BD1"/>
    <w:rsid w:val="00A31DC1"/>
    <w:rsid w:val="00A44E3A"/>
    <w:rsid w:val="00A71A12"/>
    <w:rsid w:val="00AE7733"/>
    <w:rsid w:val="00BA74CA"/>
    <w:rsid w:val="00C31354"/>
    <w:rsid w:val="00CB3DC8"/>
    <w:rsid w:val="00D53E12"/>
    <w:rsid w:val="00D754DE"/>
    <w:rsid w:val="00DB5051"/>
    <w:rsid w:val="00DC41BE"/>
    <w:rsid w:val="00DC458C"/>
    <w:rsid w:val="00E10E03"/>
    <w:rsid w:val="00E17609"/>
    <w:rsid w:val="00EB1CDB"/>
    <w:rsid w:val="00EE121F"/>
    <w:rsid w:val="00F73BCD"/>
    <w:rsid w:val="00F86D6A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E9401"/>
  <w15:chartTrackingRefBased/>
  <w15:docId w15:val="{54867ABC-5510-974E-BEF1-340D487C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557F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wil">
    <w:name w:val="Estilo wil"/>
    <w:basedOn w:val="Normal"/>
    <w:next w:val="Normal"/>
    <w:autoRedefine/>
    <w:qFormat/>
    <w:rsid w:val="00A44E3A"/>
    <w:pPr>
      <w:spacing w:line="360" w:lineRule="auto"/>
      <w:jc w:val="both"/>
    </w:pPr>
    <w:rPr>
      <w:rFonts w:ascii="Arial" w:eastAsia="Calibri" w:hAnsi="Arial" w:cs="Arial"/>
      <w:b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75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6F99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F99"/>
    <w:rPr>
      <w:rFonts w:ascii="Times New Roman" w:hAnsi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512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12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12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12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124B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3A4E18"/>
    <w:pPr>
      <w:autoSpaceDE w:val="0"/>
      <w:autoSpaceDN w:val="0"/>
    </w:pPr>
    <w:rPr>
      <w:rFonts w:ascii="Arial" w:eastAsia="SimSun" w:hAnsi="Arial" w:cs="Arial"/>
      <w:lang w:val="nb-NO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3A4E18"/>
    <w:rPr>
      <w:rFonts w:ascii="Arial" w:eastAsia="SimSun" w:hAnsi="Arial" w:cs="Arial"/>
      <w:lang w:val="nb-NO" w:eastAsia="zh-CN"/>
    </w:rPr>
  </w:style>
  <w:style w:type="paragraph" w:styleId="Prrafodelista">
    <w:name w:val="List Paragraph"/>
    <w:basedOn w:val="Normal"/>
    <w:uiPriority w:val="34"/>
    <w:qFormat/>
    <w:rsid w:val="003A4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office3653603</dc:creator>
  <cp:keywords/>
  <dc:description/>
  <cp:lastModifiedBy>office3653603</cp:lastModifiedBy>
  <cp:revision>2</cp:revision>
  <dcterms:created xsi:type="dcterms:W3CDTF">2018-12-20T17:14:00Z</dcterms:created>
  <dcterms:modified xsi:type="dcterms:W3CDTF">2018-12-20T17:14:00Z</dcterms:modified>
</cp:coreProperties>
</file>