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F" w:rsidRDefault="004B3994">
      <w:pPr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Functionalis</w:t>
      </w:r>
      <w:r w:rsidR="00571C95" w:rsidRPr="00571C95">
        <w:rPr>
          <w:rFonts w:ascii="Arial" w:hAnsi="Arial" w:cs="Arial"/>
          <w:b/>
          <w:sz w:val="32"/>
          <w:lang w:val="en-GB"/>
        </w:rPr>
        <w:t>ation of</w:t>
      </w:r>
      <w:r w:rsidR="00571C95" w:rsidRPr="008A6E35">
        <w:rPr>
          <w:rFonts w:ascii="Arial" w:hAnsi="Arial" w:cs="Arial"/>
          <w:b/>
          <w:sz w:val="32"/>
          <w:lang w:val="en-GB"/>
        </w:rPr>
        <w:t xml:space="preserve"> pea</w:t>
      </w:r>
      <w:r w:rsidR="00571C95" w:rsidRPr="00571C95">
        <w:rPr>
          <w:rFonts w:ascii="Arial" w:hAnsi="Arial" w:cs="Arial"/>
          <w:b/>
          <w:sz w:val="32"/>
          <w:lang w:val="en-GB"/>
        </w:rPr>
        <w:t xml:space="preserve"> protein by tryptic hydrolysis – characteri</w:t>
      </w:r>
      <w:r>
        <w:rPr>
          <w:rFonts w:ascii="Arial" w:hAnsi="Arial" w:cs="Arial"/>
          <w:b/>
          <w:sz w:val="32"/>
          <w:lang w:val="en-GB"/>
        </w:rPr>
        <w:t>s</w:t>
      </w:r>
      <w:r w:rsidR="00571C95" w:rsidRPr="00571C95">
        <w:rPr>
          <w:rFonts w:ascii="Arial" w:hAnsi="Arial" w:cs="Arial"/>
          <w:b/>
          <w:sz w:val="32"/>
          <w:lang w:val="en-GB"/>
        </w:rPr>
        <w:t>ation of interfacial and functional properties</w:t>
      </w:r>
    </w:p>
    <w:p w:rsidR="00571C95" w:rsidRPr="00571C95" w:rsidRDefault="00571C9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Klost, 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45B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9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S. Drusch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71C95" w:rsidRPr="001C7424" w:rsidRDefault="00571C95" w:rsidP="00571C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7424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</w:t>
      </w:r>
      <w:r w:rsidRPr="001C7424">
        <w:rPr>
          <w:rFonts w:ascii="Times New Roman" w:hAnsi="Times New Roman" w:cs="Times New Roman"/>
          <w:i/>
          <w:sz w:val="24"/>
          <w:szCs w:val="24"/>
          <w:lang w:val="en-GB"/>
        </w:rPr>
        <w:t xml:space="preserve">Technische Universität Berlin, </w:t>
      </w:r>
      <w:r w:rsidR="001C7424" w:rsidRPr="001C7424">
        <w:rPr>
          <w:rFonts w:ascii="Times New Roman" w:hAnsi="Times New Roman" w:cs="Times New Roman"/>
          <w:i/>
          <w:sz w:val="24"/>
          <w:szCs w:val="24"/>
          <w:lang w:val="en-GB"/>
        </w:rPr>
        <w:t>Department of Food Technology and Food Material Science</w:t>
      </w:r>
      <w:r w:rsidRPr="001C7424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Königin-Luise-Str. </w:t>
      </w:r>
      <w:r w:rsidRPr="001C7424">
        <w:rPr>
          <w:rFonts w:ascii="Times New Roman" w:hAnsi="Times New Roman" w:cs="Times New Roman"/>
          <w:i/>
          <w:sz w:val="24"/>
          <w:szCs w:val="24"/>
        </w:rPr>
        <w:t>22, 14195 Berlin</w:t>
      </w:r>
    </w:p>
    <w:p w:rsidR="00571C95" w:rsidRPr="001C7424" w:rsidRDefault="00745BE6" w:rsidP="00571C9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1C7424">
        <w:rPr>
          <w:rFonts w:ascii="Times New Roman" w:hAnsi="Times New Roman" w:cs="Times New Roman"/>
          <w:i/>
          <w:sz w:val="24"/>
        </w:rPr>
        <w:t>*</w:t>
      </w:r>
      <w:r w:rsidR="00571C95" w:rsidRPr="001C7424">
        <w:rPr>
          <w:rFonts w:ascii="Times New Roman" w:hAnsi="Times New Roman" w:cs="Times New Roman"/>
          <w:i/>
          <w:sz w:val="24"/>
        </w:rPr>
        <w:t>Contact: martina.klost@tu-berlin.de</w:t>
      </w:r>
    </w:p>
    <w:p w:rsidR="00571C95" w:rsidRPr="008A6E35" w:rsidRDefault="00582784">
      <w:pPr>
        <w:rPr>
          <w:rFonts w:ascii="Arial" w:hAnsi="Arial" w:cs="Arial"/>
          <w:szCs w:val="24"/>
          <w:lang w:val="en-GB"/>
        </w:rPr>
      </w:pPr>
      <w:r w:rsidRPr="008A6E35">
        <w:rPr>
          <w:rFonts w:ascii="Arial" w:hAnsi="Arial" w:cs="Arial"/>
          <w:b/>
          <w:szCs w:val="24"/>
          <w:lang w:val="en-GB"/>
        </w:rPr>
        <w:t>Key words</w:t>
      </w:r>
      <w:r w:rsidR="00571C95" w:rsidRPr="008A6E35">
        <w:rPr>
          <w:rFonts w:ascii="Arial" w:hAnsi="Arial" w:cs="Arial"/>
          <w:b/>
          <w:szCs w:val="24"/>
          <w:lang w:val="en-GB"/>
        </w:rPr>
        <w:t>:</w:t>
      </w:r>
      <w:r w:rsidR="00745BE6" w:rsidRPr="008A6E35">
        <w:rPr>
          <w:rFonts w:ascii="Arial" w:hAnsi="Arial" w:cs="Arial"/>
          <w:b/>
          <w:szCs w:val="24"/>
          <w:lang w:val="en-GB"/>
        </w:rPr>
        <w:t xml:space="preserve"> </w:t>
      </w:r>
      <w:r w:rsidR="00816C86">
        <w:rPr>
          <w:rFonts w:ascii="Arial" w:hAnsi="Arial" w:cs="Arial"/>
          <w:szCs w:val="24"/>
          <w:lang w:val="en-GB"/>
        </w:rPr>
        <w:t>p</w:t>
      </w:r>
      <w:r w:rsidR="00745BE6" w:rsidRPr="008A6E35">
        <w:rPr>
          <w:rFonts w:ascii="Arial" w:hAnsi="Arial" w:cs="Arial"/>
          <w:szCs w:val="24"/>
          <w:lang w:val="en-GB"/>
        </w:rPr>
        <w:t xml:space="preserve">ea </w:t>
      </w:r>
      <w:r w:rsidR="00816C86">
        <w:rPr>
          <w:rFonts w:ascii="Arial" w:hAnsi="Arial" w:cs="Arial"/>
          <w:szCs w:val="24"/>
          <w:lang w:val="en-GB"/>
        </w:rPr>
        <w:t>p</w:t>
      </w:r>
      <w:r w:rsidR="00745BE6" w:rsidRPr="008A6E35">
        <w:rPr>
          <w:rFonts w:ascii="Arial" w:hAnsi="Arial" w:cs="Arial"/>
          <w:szCs w:val="24"/>
          <w:lang w:val="en-GB"/>
        </w:rPr>
        <w:t xml:space="preserve">rotein, </w:t>
      </w:r>
      <w:r w:rsidR="00816C86">
        <w:rPr>
          <w:rFonts w:ascii="Arial" w:hAnsi="Arial" w:cs="Arial"/>
          <w:szCs w:val="24"/>
          <w:lang w:val="en-GB"/>
        </w:rPr>
        <w:t>h</w:t>
      </w:r>
      <w:r w:rsidR="00745BE6" w:rsidRPr="008A6E35">
        <w:rPr>
          <w:rFonts w:ascii="Arial" w:hAnsi="Arial" w:cs="Arial"/>
          <w:szCs w:val="24"/>
          <w:lang w:val="en-GB"/>
        </w:rPr>
        <w:t xml:space="preserve">ydrolysis, </w:t>
      </w:r>
      <w:r w:rsidR="00816C86">
        <w:rPr>
          <w:rFonts w:ascii="Arial" w:hAnsi="Arial" w:cs="Arial"/>
          <w:szCs w:val="24"/>
          <w:lang w:val="en-GB"/>
        </w:rPr>
        <w:t>s</w:t>
      </w:r>
      <w:r w:rsidR="00745BE6" w:rsidRPr="008A6E35">
        <w:rPr>
          <w:rFonts w:ascii="Arial" w:hAnsi="Arial" w:cs="Arial"/>
          <w:szCs w:val="24"/>
          <w:lang w:val="en-GB"/>
        </w:rPr>
        <w:t>olubility, interfacial properties, emulsion, foam</w:t>
      </w:r>
    </w:p>
    <w:p w:rsidR="00431556" w:rsidRPr="0081521D" w:rsidRDefault="00BF22BC" w:rsidP="00293981">
      <w:pPr>
        <w:spacing w:line="276" w:lineRule="auto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</w:t>
      </w:r>
      <w:r w:rsidR="008A6E35">
        <w:rPr>
          <w:rFonts w:ascii="Arial" w:hAnsi="Arial" w:cs="Arial"/>
          <w:szCs w:val="24"/>
          <w:lang w:val="en-GB"/>
        </w:rPr>
        <w:t xml:space="preserve">im of </w:t>
      </w:r>
      <w:r>
        <w:rPr>
          <w:rFonts w:ascii="Arial" w:hAnsi="Arial" w:cs="Arial"/>
          <w:szCs w:val="24"/>
          <w:lang w:val="en-GB"/>
        </w:rPr>
        <w:t>the present</w:t>
      </w:r>
      <w:r w:rsidRPr="0081521D">
        <w:rPr>
          <w:rFonts w:ascii="Arial" w:hAnsi="Arial" w:cs="Arial"/>
          <w:szCs w:val="24"/>
          <w:lang w:val="en-GB"/>
        </w:rPr>
        <w:t xml:space="preserve"> </w:t>
      </w:r>
      <w:r w:rsidR="00745BE6" w:rsidRPr="0081521D">
        <w:rPr>
          <w:rFonts w:ascii="Arial" w:hAnsi="Arial" w:cs="Arial"/>
          <w:szCs w:val="24"/>
          <w:lang w:val="en-GB"/>
        </w:rPr>
        <w:t xml:space="preserve">study </w:t>
      </w:r>
      <w:r>
        <w:rPr>
          <w:rFonts w:ascii="Arial" w:hAnsi="Arial" w:cs="Arial"/>
          <w:szCs w:val="24"/>
          <w:lang w:val="en-GB"/>
        </w:rPr>
        <w:t>was</w:t>
      </w:r>
      <w:r w:rsidRPr="0081521D">
        <w:rPr>
          <w:rFonts w:ascii="Arial" w:hAnsi="Arial" w:cs="Arial"/>
          <w:szCs w:val="24"/>
          <w:lang w:val="en-GB"/>
        </w:rPr>
        <w:t xml:space="preserve"> </w:t>
      </w:r>
      <w:r w:rsidR="00745BE6" w:rsidRPr="0081521D">
        <w:rPr>
          <w:rFonts w:ascii="Arial" w:hAnsi="Arial" w:cs="Arial"/>
          <w:szCs w:val="24"/>
          <w:lang w:val="en-GB"/>
        </w:rPr>
        <w:t>to improve the functional properties of pea protein</w:t>
      </w:r>
      <w:r w:rsidR="00431556" w:rsidRPr="0081521D">
        <w:rPr>
          <w:rFonts w:ascii="Arial" w:hAnsi="Arial" w:cs="Arial"/>
          <w:szCs w:val="24"/>
          <w:lang w:val="en-GB"/>
        </w:rPr>
        <w:t xml:space="preserve">, making it an attractive substitute for </w:t>
      </w:r>
      <w:r>
        <w:rPr>
          <w:rFonts w:ascii="Arial" w:hAnsi="Arial" w:cs="Arial"/>
          <w:szCs w:val="24"/>
          <w:lang w:val="en-GB"/>
        </w:rPr>
        <w:t>animal-derived</w:t>
      </w:r>
      <w:r w:rsidRPr="0081521D">
        <w:rPr>
          <w:rFonts w:ascii="Arial" w:hAnsi="Arial" w:cs="Arial"/>
          <w:szCs w:val="24"/>
          <w:lang w:val="en-GB"/>
        </w:rPr>
        <w:t xml:space="preserve"> </w:t>
      </w:r>
      <w:r w:rsidR="00431556" w:rsidRPr="0081521D">
        <w:rPr>
          <w:rFonts w:ascii="Arial" w:hAnsi="Arial" w:cs="Arial"/>
          <w:szCs w:val="24"/>
          <w:lang w:val="en-GB"/>
        </w:rPr>
        <w:t xml:space="preserve">food-ingredients and –additives in the context of nutritional </w:t>
      </w:r>
      <w:r>
        <w:rPr>
          <w:rFonts w:ascii="Arial" w:hAnsi="Arial" w:cs="Arial"/>
          <w:szCs w:val="24"/>
          <w:lang w:val="en-GB"/>
        </w:rPr>
        <w:t>recommendations</w:t>
      </w:r>
      <w:r w:rsidR="00431556" w:rsidRPr="00BA6E22">
        <w:rPr>
          <w:rFonts w:ascii="Arial" w:hAnsi="Arial" w:cs="Arial"/>
          <w:sz w:val="24"/>
          <w:szCs w:val="24"/>
          <w:lang w:val="en-GB"/>
        </w:rPr>
        <w:t xml:space="preserve">. </w:t>
      </w:r>
      <w:r w:rsidR="00431556" w:rsidRPr="0081521D">
        <w:rPr>
          <w:rFonts w:ascii="Arial" w:hAnsi="Arial" w:cs="Arial"/>
          <w:szCs w:val="24"/>
          <w:lang w:val="en-GB"/>
        </w:rPr>
        <w:t xml:space="preserve">With </w:t>
      </w:r>
      <w:r>
        <w:rPr>
          <w:rFonts w:ascii="Arial" w:hAnsi="Arial" w:cs="Arial"/>
          <w:szCs w:val="24"/>
          <w:lang w:val="en-GB"/>
        </w:rPr>
        <w:t>respect</w:t>
      </w:r>
      <w:r w:rsidRPr="0081521D">
        <w:rPr>
          <w:rFonts w:ascii="Arial" w:hAnsi="Arial" w:cs="Arial"/>
          <w:szCs w:val="24"/>
          <w:lang w:val="en-GB"/>
        </w:rPr>
        <w:t xml:space="preserve"> </w:t>
      </w:r>
      <w:r w:rsidR="00431556" w:rsidRPr="0081521D">
        <w:rPr>
          <w:rFonts w:ascii="Arial" w:hAnsi="Arial" w:cs="Arial"/>
          <w:szCs w:val="24"/>
          <w:lang w:val="en-GB"/>
        </w:rPr>
        <w:t xml:space="preserve">to </w:t>
      </w:r>
      <w:r>
        <w:rPr>
          <w:rFonts w:ascii="Arial" w:hAnsi="Arial" w:cs="Arial"/>
          <w:szCs w:val="24"/>
          <w:lang w:val="en-GB"/>
        </w:rPr>
        <w:t xml:space="preserve">an </w:t>
      </w:r>
      <w:r w:rsidR="00431556" w:rsidRPr="0081521D">
        <w:rPr>
          <w:rFonts w:ascii="Arial" w:hAnsi="Arial" w:cs="Arial"/>
          <w:szCs w:val="24"/>
          <w:lang w:val="en-GB"/>
        </w:rPr>
        <w:t>application in dispers</w:t>
      </w:r>
      <w:r>
        <w:rPr>
          <w:rFonts w:ascii="Arial" w:hAnsi="Arial" w:cs="Arial"/>
          <w:szCs w:val="24"/>
          <w:lang w:val="en-GB"/>
        </w:rPr>
        <w:t>ed</w:t>
      </w:r>
      <w:r w:rsidR="00431556" w:rsidRPr="0081521D">
        <w:rPr>
          <w:rFonts w:ascii="Arial" w:hAnsi="Arial" w:cs="Arial"/>
          <w:szCs w:val="24"/>
          <w:lang w:val="en-GB"/>
        </w:rPr>
        <w:t xml:space="preserve"> systems (i.e. foams and emulsions) it is a prerequ</w:t>
      </w:r>
      <w:r w:rsidR="0081521D">
        <w:rPr>
          <w:rFonts w:ascii="Arial" w:hAnsi="Arial" w:cs="Arial"/>
          <w:szCs w:val="24"/>
          <w:lang w:val="en-GB"/>
        </w:rPr>
        <w:t>i</w:t>
      </w:r>
      <w:r w:rsidR="00431556" w:rsidRPr="0081521D">
        <w:rPr>
          <w:rFonts w:ascii="Arial" w:hAnsi="Arial" w:cs="Arial"/>
          <w:szCs w:val="24"/>
          <w:lang w:val="en-GB"/>
        </w:rPr>
        <w:t xml:space="preserve">site to improve the poor solubility of pea protein in the pH-range </w:t>
      </w:r>
      <w:r>
        <w:rPr>
          <w:rFonts w:ascii="Arial" w:hAnsi="Arial" w:cs="Arial"/>
          <w:szCs w:val="24"/>
          <w:lang w:val="en-GB"/>
        </w:rPr>
        <w:t>relevant</w:t>
      </w:r>
      <w:r w:rsidRPr="0081521D">
        <w:rPr>
          <w:rFonts w:ascii="Arial" w:hAnsi="Arial" w:cs="Arial"/>
          <w:szCs w:val="24"/>
          <w:lang w:val="en-GB"/>
        </w:rPr>
        <w:t xml:space="preserve"> </w:t>
      </w:r>
      <w:r w:rsidR="00431556" w:rsidRPr="0081521D">
        <w:rPr>
          <w:rFonts w:ascii="Arial" w:hAnsi="Arial" w:cs="Arial"/>
          <w:szCs w:val="24"/>
          <w:lang w:val="en-GB"/>
        </w:rPr>
        <w:t>to food (pH</w:t>
      </w:r>
      <w:r w:rsidR="00635FFC">
        <w:rPr>
          <w:rFonts w:ascii="Arial" w:hAnsi="Arial" w:cs="Arial"/>
          <w:szCs w:val="24"/>
          <w:lang w:val="en-GB"/>
        </w:rPr>
        <w:t> </w:t>
      </w:r>
      <w:r w:rsidR="00893EEF">
        <w:rPr>
          <w:rFonts w:ascii="Arial" w:hAnsi="Arial" w:cs="Arial"/>
          <w:szCs w:val="24"/>
          <w:lang w:val="en-GB"/>
        </w:rPr>
        <w:t>5</w:t>
      </w:r>
      <w:r w:rsidR="00893EEF" w:rsidRPr="0081521D">
        <w:rPr>
          <w:rFonts w:ascii="Arial" w:hAnsi="Arial" w:cs="Arial"/>
          <w:szCs w:val="24"/>
          <w:lang w:val="en-GB"/>
        </w:rPr>
        <w:t xml:space="preserve"> </w:t>
      </w:r>
      <w:r w:rsidR="00431556" w:rsidRPr="0081521D">
        <w:rPr>
          <w:rFonts w:ascii="Arial" w:hAnsi="Arial" w:cs="Arial"/>
          <w:szCs w:val="24"/>
          <w:lang w:val="en-GB"/>
        </w:rPr>
        <w:t>to pH</w:t>
      </w:r>
      <w:r w:rsidR="00635FFC">
        <w:rPr>
          <w:rFonts w:ascii="Arial" w:hAnsi="Arial" w:cs="Arial"/>
          <w:szCs w:val="24"/>
          <w:lang w:val="en-GB"/>
        </w:rPr>
        <w:t> </w:t>
      </w:r>
      <w:r w:rsidR="00431556" w:rsidRPr="0081521D">
        <w:rPr>
          <w:rFonts w:ascii="Arial" w:hAnsi="Arial" w:cs="Arial"/>
          <w:szCs w:val="24"/>
          <w:lang w:val="en-GB"/>
        </w:rPr>
        <w:t xml:space="preserve">7). </w:t>
      </w:r>
      <w:r>
        <w:rPr>
          <w:rFonts w:ascii="Arial" w:hAnsi="Arial" w:cs="Arial"/>
          <w:szCs w:val="24"/>
          <w:lang w:val="en-GB"/>
        </w:rPr>
        <w:t>It was hypothesi</w:t>
      </w:r>
      <w:r w:rsidR="004B3994">
        <w:rPr>
          <w:rFonts w:ascii="Arial" w:hAnsi="Arial" w:cs="Arial"/>
          <w:szCs w:val="24"/>
          <w:lang w:val="en-GB"/>
        </w:rPr>
        <w:t>s</w:t>
      </w:r>
      <w:r>
        <w:rPr>
          <w:rFonts w:ascii="Arial" w:hAnsi="Arial" w:cs="Arial"/>
          <w:szCs w:val="24"/>
          <w:lang w:val="en-GB"/>
        </w:rPr>
        <w:t xml:space="preserve">ed that </w:t>
      </w:r>
      <w:r w:rsidR="00693102" w:rsidRPr="0081521D">
        <w:rPr>
          <w:rFonts w:ascii="Arial" w:hAnsi="Arial" w:cs="Arial"/>
          <w:szCs w:val="24"/>
          <w:lang w:val="en-GB"/>
        </w:rPr>
        <w:t>enzymatic hy</w:t>
      </w:r>
      <w:r w:rsidR="00431556" w:rsidRPr="0081521D">
        <w:rPr>
          <w:rFonts w:ascii="Arial" w:hAnsi="Arial" w:cs="Arial"/>
          <w:szCs w:val="24"/>
          <w:lang w:val="en-GB"/>
        </w:rPr>
        <w:t>drolysis</w:t>
      </w:r>
      <w:r w:rsidR="0081521D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will</w:t>
      </w:r>
      <w:r w:rsidR="00693102" w:rsidRPr="0081521D">
        <w:rPr>
          <w:rFonts w:ascii="Arial" w:hAnsi="Arial" w:cs="Arial"/>
          <w:szCs w:val="24"/>
          <w:lang w:val="en-GB"/>
        </w:rPr>
        <w:t xml:space="preserve"> improve solubility</w:t>
      </w:r>
      <w:r>
        <w:rPr>
          <w:rFonts w:ascii="Arial" w:hAnsi="Arial" w:cs="Arial"/>
          <w:szCs w:val="24"/>
          <w:lang w:val="en-GB"/>
        </w:rPr>
        <w:t xml:space="preserve"> and positively affect</w:t>
      </w:r>
      <w:r w:rsidR="00693102" w:rsidRPr="0081521D">
        <w:rPr>
          <w:rFonts w:ascii="Arial" w:hAnsi="Arial" w:cs="Arial"/>
          <w:szCs w:val="24"/>
          <w:lang w:val="en-GB"/>
        </w:rPr>
        <w:t xml:space="preserve"> the interfacial and functional properties of</w:t>
      </w:r>
      <w:r w:rsidR="0081521D">
        <w:rPr>
          <w:rFonts w:ascii="Arial" w:hAnsi="Arial" w:cs="Arial"/>
          <w:szCs w:val="24"/>
          <w:lang w:val="en-GB"/>
        </w:rPr>
        <w:t xml:space="preserve"> </w:t>
      </w:r>
      <w:r w:rsidR="00693102" w:rsidRPr="0081521D">
        <w:rPr>
          <w:rFonts w:ascii="Arial" w:hAnsi="Arial" w:cs="Arial"/>
          <w:szCs w:val="24"/>
          <w:lang w:val="en-GB"/>
        </w:rPr>
        <w:t>the protein.</w:t>
      </w:r>
    </w:p>
    <w:p w:rsidR="00693102" w:rsidRPr="0081521D" w:rsidRDefault="00693102" w:rsidP="00AB2FF4">
      <w:pPr>
        <w:jc w:val="both"/>
        <w:rPr>
          <w:rFonts w:ascii="Arial" w:hAnsi="Arial" w:cs="Arial"/>
          <w:szCs w:val="24"/>
          <w:lang w:val="en-GB"/>
        </w:rPr>
      </w:pPr>
      <w:r w:rsidRPr="0081521D">
        <w:rPr>
          <w:rFonts w:ascii="Arial" w:hAnsi="Arial" w:cs="Arial"/>
          <w:szCs w:val="24"/>
          <w:lang w:val="en-GB"/>
        </w:rPr>
        <w:t>Pea protein hydrolysate (PPH) with</w:t>
      </w:r>
      <w:r w:rsidR="00A846A3">
        <w:rPr>
          <w:rFonts w:ascii="Arial" w:hAnsi="Arial" w:cs="Arial"/>
          <w:szCs w:val="24"/>
          <w:lang w:val="en-GB"/>
        </w:rPr>
        <w:t xml:space="preserve"> a </w:t>
      </w:r>
      <w:r w:rsidRPr="0081521D">
        <w:rPr>
          <w:rFonts w:ascii="Arial" w:hAnsi="Arial" w:cs="Arial"/>
          <w:szCs w:val="24"/>
          <w:lang w:val="en-GB"/>
        </w:rPr>
        <w:t>degree of hydrolysis (DH) of 2, 4 and 6</w:t>
      </w:r>
      <w:r w:rsidR="00635FFC">
        <w:rPr>
          <w:rFonts w:ascii="Arial" w:hAnsi="Arial" w:cs="Arial"/>
          <w:szCs w:val="24"/>
          <w:lang w:val="en-GB"/>
        </w:rPr>
        <w:t> </w:t>
      </w:r>
      <w:r w:rsidRPr="0081521D">
        <w:rPr>
          <w:rFonts w:ascii="Arial" w:hAnsi="Arial" w:cs="Arial"/>
          <w:szCs w:val="24"/>
          <w:lang w:val="en-GB"/>
        </w:rPr>
        <w:t xml:space="preserve">% </w:t>
      </w:r>
      <w:r w:rsidR="00A846A3">
        <w:rPr>
          <w:rFonts w:ascii="Arial" w:hAnsi="Arial" w:cs="Arial"/>
          <w:szCs w:val="24"/>
          <w:lang w:val="en-GB"/>
        </w:rPr>
        <w:t>was</w:t>
      </w:r>
      <w:r w:rsidR="00A846A3" w:rsidRPr="0081521D">
        <w:rPr>
          <w:rFonts w:ascii="Arial" w:hAnsi="Arial" w:cs="Arial"/>
          <w:szCs w:val="24"/>
          <w:lang w:val="en-GB"/>
        </w:rPr>
        <w:t xml:space="preserve"> </w:t>
      </w:r>
      <w:r w:rsidRPr="0081521D">
        <w:rPr>
          <w:rFonts w:ascii="Arial" w:hAnsi="Arial" w:cs="Arial"/>
          <w:szCs w:val="24"/>
          <w:lang w:val="en-GB"/>
        </w:rPr>
        <w:t>enzymatically prepared from commercial pea protein isolate (PPI) using trypsin and applying the pH-stat method. For general characteri</w:t>
      </w:r>
      <w:r w:rsidR="004B3994">
        <w:rPr>
          <w:rFonts w:ascii="Arial" w:hAnsi="Arial" w:cs="Arial"/>
          <w:szCs w:val="24"/>
          <w:lang w:val="en-GB"/>
        </w:rPr>
        <w:t>s</w:t>
      </w:r>
      <w:r w:rsidRPr="0081521D">
        <w:rPr>
          <w:rFonts w:ascii="Arial" w:hAnsi="Arial" w:cs="Arial"/>
          <w:szCs w:val="24"/>
          <w:lang w:val="en-GB"/>
        </w:rPr>
        <w:t xml:space="preserve">ation the </w:t>
      </w:r>
      <w:r w:rsidR="0081521D" w:rsidRPr="0081521D">
        <w:rPr>
          <w:rFonts w:ascii="Arial" w:hAnsi="Arial" w:cs="Arial"/>
          <w:szCs w:val="24"/>
          <w:lang w:val="en-GB"/>
        </w:rPr>
        <w:t xml:space="preserve">solubility, </w:t>
      </w:r>
      <w:r w:rsidR="00A846A3">
        <w:rPr>
          <w:rFonts w:ascii="Arial" w:hAnsi="Arial" w:cs="Arial"/>
          <w:szCs w:val="24"/>
          <w:lang w:val="en-GB"/>
        </w:rPr>
        <w:t xml:space="preserve">the </w:t>
      </w:r>
      <w:r w:rsidR="0081521D" w:rsidRPr="0081521D">
        <w:rPr>
          <w:rFonts w:ascii="Arial" w:hAnsi="Arial" w:cs="Arial"/>
          <w:szCs w:val="24"/>
          <w:lang w:val="en-GB"/>
        </w:rPr>
        <w:t>isoelect</w:t>
      </w:r>
      <w:r w:rsidR="0081521D">
        <w:rPr>
          <w:rFonts w:ascii="Arial" w:hAnsi="Arial" w:cs="Arial"/>
          <w:szCs w:val="24"/>
          <w:lang w:val="en-GB"/>
        </w:rPr>
        <w:t>r</w:t>
      </w:r>
      <w:r w:rsidR="0081521D" w:rsidRPr="0081521D">
        <w:rPr>
          <w:rFonts w:ascii="Arial" w:hAnsi="Arial" w:cs="Arial"/>
          <w:szCs w:val="24"/>
          <w:lang w:val="en-GB"/>
        </w:rPr>
        <w:t xml:space="preserve">ic point, surface hydrophobicity and molecular weight distribution were </w:t>
      </w:r>
      <w:r w:rsidR="00A846A3">
        <w:rPr>
          <w:rFonts w:ascii="Arial" w:hAnsi="Arial" w:cs="Arial"/>
          <w:szCs w:val="24"/>
          <w:lang w:val="en-GB"/>
        </w:rPr>
        <w:t>determined</w:t>
      </w:r>
      <w:r w:rsidR="0081521D" w:rsidRPr="0081521D">
        <w:rPr>
          <w:rFonts w:ascii="Arial" w:hAnsi="Arial" w:cs="Arial"/>
          <w:szCs w:val="24"/>
          <w:lang w:val="en-GB"/>
        </w:rPr>
        <w:t xml:space="preserve">. </w:t>
      </w:r>
      <w:r w:rsidR="00EB63FE">
        <w:rPr>
          <w:rFonts w:ascii="Arial" w:hAnsi="Arial" w:cs="Arial"/>
          <w:szCs w:val="24"/>
          <w:lang w:val="en-GB"/>
        </w:rPr>
        <w:t>E</w:t>
      </w:r>
      <w:r w:rsidR="0081521D">
        <w:rPr>
          <w:rFonts w:ascii="Arial" w:hAnsi="Arial" w:cs="Arial"/>
          <w:szCs w:val="24"/>
          <w:lang w:val="en-GB"/>
        </w:rPr>
        <w:t>mulsions containing 5 % oil and 1 % protein were prepared at pH 5 and 6</w:t>
      </w:r>
      <w:r w:rsidR="00A846A3" w:rsidRPr="00A846A3">
        <w:rPr>
          <w:rFonts w:ascii="Arial" w:hAnsi="Arial" w:cs="Arial"/>
          <w:szCs w:val="24"/>
          <w:lang w:val="en-GB"/>
        </w:rPr>
        <w:t xml:space="preserve"> </w:t>
      </w:r>
      <w:r w:rsidR="00A846A3">
        <w:rPr>
          <w:rFonts w:ascii="Arial" w:hAnsi="Arial" w:cs="Arial"/>
          <w:szCs w:val="24"/>
          <w:lang w:val="en-GB"/>
        </w:rPr>
        <w:t>v</w:t>
      </w:r>
      <w:r w:rsidR="004B3994">
        <w:rPr>
          <w:rFonts w:ascii="Arial" w:hAnsi="Arial" w:cs="Arial"/>
          <w:szCs w:val="24"/>
          <w:lang w:val="en-GB"/>
        </w:rPr>
        <w:t>ia high pressure homogenis</w:t>
      </w:r>
      <w:r w:rsidR="00A846A3" w:rsidRPr="0081521D">
        <w:rPr>
          <w:rFonts w:ascii="Arial" w:hAnsi="Arial" w:cs="Arial"/>
          <w:szCs w:val="24"/>
          <w:lang w:val="en-GB"/>
        </w:rPr>
        <w:t>ation</w:t>
      </w:r>
      <w:r w:rsidR="0081521D">
        <w:rPr>
          <w:rFonts w:ascii="Arial" w:hAnsi="Arial" w:cs="Arial"/>
          <w:szCs w:val="24"/>
          <w:lang w:val="en-GB"/>
        </w:rPr>
        <w:t xml:space="preserve">. Pressure and number of </w:t>
      </w:r>
      <w:r w:rsidR="00A846A3">
        <w:rPr>
          <w:rFonts w:ascii="Arial" w:hAnsi="Arial" w:cs="Arial"/>
          <w:szCs w:val="24"/>
          <w:lang w:val="en-GB"/>
        </w:rPr>
        <w:t xml:space="preserve">passes </w:t>
      </w:r>
      <w:r w:rsidR="0081521D">
        <w:rPr>
          <w:rFonts w:ascii="Arial" w:hAnsi="Arial" w:cs="Arial"/>
          <w:szCs w:val="24"/>
          <w:lang w:val="en-GB"/>
        </w:rPr>
        <w:t>were varied</w:t>
      </w:r>
      <w:r w:rsidR="00A846A3">
        <w:rPr>
          <w:rFonts w:ascii="Arial" w:hAnsi="Arial" w:cs="Arial"/>
          <w:szCs w:val="24"/>
          <w:lang w:val="en-GB"/>
        </w:rPr>
        <w:t>. E</w:t>
      </w:r>
      <w:r w:rsidR="0081521D">
        <w:rPr>
          <w:rFonts w:ascii="Arial" w:hAnsi="Arial" w:cs="Arial"/>
          <w:szCs w:val="24"/>
          <w:lang w:val="en-GB"/>
        </w:rPr>
        <w:t>mulsion</w:t>
      </w:r>
      <w:r w:rsidR="00A846A3">
        <w:rPr>
          <w:rFonts w:ascii="Arial" w:hAnsi="Arial" w:cs="Arial"/>
          <w:szCs w:val="24"/>
          <w:lang w:val="en-GB"/>
        </w:rPr>
        <w:t>s were characterised</w:t>
      </w:r>
      <w:r w:rsidR="0081521D">
        <w:rPr>
          <w:rFonts w:ascii="Arial" w:hAnsi="Arial" w:cs="Arial"/>
          <w:szCs w:val="24"/>
          <w:lang w:val="en-GB"/>
        </w:rPr>
        <w:t xml:space="preserve"> </w:t>
      </w:r>
      <w:r w:rsidR="00A846A3">
        <w:rPr>
          <w:rFonts w:ascii="Arial" w:hAnsi="Arial" w:cs="Arial"/>
          <w:szCs w:val="24"/>
          <w:lang w:val="en-GB"/>
        </w:rPr>
        <w:t>through the</w:t>
      </w:r>
      <w:r w:rsidR="0081521D">
        <w:rPr>
          <w:rFonts w:ascii="Arial" w:hAnsi="Arial" w:cs="Arial"/>
          <w:szCs w:val="24"/>
          <w:lang w:val="en-GB"/>
        </w:rPr>
        <w:t xml:space="preserve"> oil</w:t>
      </w:r>
      <w:r w:rsidR="00A846A3">
        <w:rPr>
          <w:rFonts w:ascii="Arial" w:hAnsi="Arial" w:cs="Arial"/>
          <w:szCs w:val="24"/>
          <w:lang w:val="en-GB"/>
        </w:rPr>
        <w:t xml:space="preserve"> </w:t>
      </w:r>
      <w:r w:rsidR="0081521D">
        <w:rPr>
          <w:rFonts w:ascii="Arial" w:hAnsi="Arial" w:cs="Arial"/>
          <w:szCs w:val="24"/>
          <w:lang w:val="en-GB"/>
        </w:rPr>
        <w:t xml:space="preserve">droplet </w:t>
      </w:r>
      <w:r w:rsidR="00DD2E74">
        <w:rPr>
          <w:rFonts w:ascii="Arial" w:hAnsi="Arial" w:cs="Arial"/>
          <w:szCs w:val="24"/>
          <w:lang w:val="en-GB"/>
        </w:rPr>
        <w:t xml:space="preserve">size </w:t>
      </w:r>
      <w:r w:rsidR="0081521D">
        <w:rPr>
          <w:rFonts w:ascii="Arial" w:hAnsi="Arial" w:cs="Arial"/>
          <w:szCs w:val="24"/>
          <w:lang w:val="en-GB"/>
        </w:rPr>
        <w:t xml:space="preserve">distribution and visual </w:t>
      </w:r>
      <w:r w:rsidR="002854C4">
        <w:rPr>
          <w:rFonts w:ascii="Arial" w:hAnsi="Arial" w:cs="Arial"/>
          <w:szCs w:val="24"/>
          <w:lang w:val="en-GB"/>
        </w:rPr>
        <w:t xml:space="preserve">assessment of </w:t>
      </w:r>
      <w:r w:rsidR="00A846A3">
        <w:rPr>
          <w:rFonts w:ascii="Arial" w:hAnsi="Arial" w:cs="Arial"/>
          <w:szCs w:val="24"/>
          <w:lang w:val="en-GB"/>
        </w:rPr>
        <w:t>changes in dispersity like aggregation, creaming and phase separation</w:t>
      </w:r>
      <w:r w:rsidR="002854C4">
        <w:rPr>
          <w:rFonts w:ascii="Arial" w:hAnsi="Arial" w:cs="Arial"/>
          <w:szCs w:val="24"/>
          <w:lang w:val="en-GB"/>
        </w:rPr>
        <w:t>. Foaming experiments were carried out</w:t>
      </w:r>
      <w:r w:rsidR="00BA6E22">
        <w:rPr>
          <w:rFonts w:ascii="Arial" w:hAnsi="Arial" w:cs="Arial"/>
          <w:szCs w:val="24"/>
          <w:lang w:val="en-GB"/>
        </w:rPr>
        <w:t xml:space="preserve"> at a dynamic foam an</w:t>
      </w:r>
      <w:r w:rsidR="00EB63FE">
        <w:rPr>
          <w:rFonts w:ascii="Arial" w:hAnsi="Arial" w:cs="Arial"/>
          <w:szCs w:val="24"/>
          <w:lang w:val="en-GB"/>
        </w:rPr>
        <w:t>alys</w:t>
      </w:r>
      <w:r w:rsidR="00BA6E22">
        <w:rPr>
          <w:rFonts w:ascii="Arial" w:hAnsi="Arial" w:cs="Arial"/>
          <w:szCs w:val="24"/>
          <w:lang w:val="en-GB"/>
        </w:rPr>
        <w:t>er</w:t>
      </w:r>
      <w:r w:rsidR="002854C4">
        <w:rPr>
          <w:rFonts w:ascii="Arial" w:hAnsi="Arial" w:cs="Arial"/>
          <w:szCs w:val="24"/>
          <w:lang w:val="en-GB"/>
        </w:rPr>
        <w:t xml:space="preserve"> with pr</w:t>
      </w:r>
      <w:r w:rsidR="00635FFC">
        <w:rPr>
          <w:rFonts w:ascii="Arial" w:hAnsi="Arial" w:cs="Arial"/>
          <w:szCs w:val="24"/>
          <w:lang w:val="en-GB"/>
        </w:rPr>
        <w:t>otein solutions of 0.25 % at pH </w:t>
      </w:r>
      <w:r w:rsidR="002854C4">
        <w:rPr>
          <w:rFonts w:ascii="Arial" w:hAnsi="Arial" w:cs="Arial"/>
          <w:szCs w:val="24"/>
          <w:lang w:val="en-GB"/>
        </w:rPr>
        <w:t>5, 6 and 7</w:t>
      </w:r>
      <w:r w:rsidR="00A846A3">
        <w:rPr>
          <w:rFonts w:ascii="Arial" w:hAnsi="Arial" w:cs="Arial"/>
          <w:szCs w:val="24"/>
          <w:lang w:val="en-GB"/>
        </w:rPr>
        <w:t>. T</w:t>
      </w:r>
      <w:r w:rsidR="002854C4">
        <w:rPr>
          <w:rFonts w:ascii="Arial" w:hAnsi="Arial" w:cs="Arial"/>
          <w:szCs w:val="24"/>
          <w:lang w:val="en-GB"/>
        </w:rPr>
        <w:t xml:space="preserve">he foam quality of PPI and PPHs was rated </w:t>
      </w:r>
      <w:r w:rsidR="00720E72">
        <w:rPr>
          <w:rFonts w:ascii="Arial" w:hAnsi="Arial" w:cs="Arial"/>
          <w:szCs w:val="24"/>
          <w:lang w:val="en-GB"/>
        </w:rPr>
        <w:t>based on</w:t>
      </w:r>
      <w:r w:rsidR="002854C4">
        <w:rPr>
          <w:rFonts w:ascii="Arial" w:hAnsi="Arial" w:cs="Arial"/>
          <w:szCs w:val="24"/>
          <w:lang w:val="en-GB"/>
        </w:rPr>
        <w:t xml:space="preserve"> the foa</w:t>
      </w:r>
      <w:r w:rsidR="00635FFC">
        <w:rPr>
          <w:rFonts w:ascii="Arial" w:hAnsi="Arial" w:cs="Arial"/>
          <w:szCs w:val="24"/>
          <w:lang w:val="en-GB"/>
        </w:rPr>
        <w:t>m stability over a period of 30 </w:t>
      </w:r>
      <w:r w:rsidR="002854C4">
        <w:rPr>
          <w:rFonts w:ascii="Arial" w:hAnsi="Arial" w:cs="Arial"/>
          <w:szCs w:val="24"/>
          <w:lang w:val="en-GB"/>
        </w:rPr>
        <w:t>minutes. For further characteri</w:t>
      </w:r>
      <w:r w:rsidR="004B3994">
        <w:rPr>
          <w:rFonts w:ascii="Arial" w:hAnsi="Arial" w:cs="Arial"/>
          <w:szCs w:val="24"/>
          <w:lang w:val="en-GB"/>
        </w:rPr>
        <w:t>s</w:t>
      </w:r>
      <w:r w:rsidR="002854C4">
        <w:rPr>
          <w:rFonts w:ascii="Arial" w:hAnsi="Arial" w:cs="Arial"/>
          <w:szCs w:val="24"/>
          <w:lang w:val="en-GB"/>
        </w:rPr>
        <w:t>ation shear- and dila</w:t>
      </w:r>
      <w:r w:rsidR="00635FFC">
        <w:rPr>
          <w:rFonts w:ascii="Arial" w:hAnsi="Arial" w:cs="Arial"/>
          <w:szCs w:val="24"/>
          <w:lang w:val="en-GB"/>
        </w:rPr>
        <w:t>t</w:t>
      </w:r>
      <w:r w:rsidR="002854C4">
        <w:rPr>
          <w:rFonts w:ascii="Arial" w:hAnsi="Arial" w:cs="Arial"/>
          <w:szCs w:val="24"/>
          <w:lang w:val="en-GB"/>
        </w:rPr>
        <w:t>ional experiments at the oil-water as well as at the air-water interface were carried out.</w:t>
      </w:r>
    </w:p>
    <w:p w:rsidR="0081521D" w:rsidRDefault="002854C4" w:rsidP="00AB2FF4">
      <w:pPr>
        <w:jc w:val="both"/>
        <w:rPr>
          <w:rFonts w:ascii="Arial" w:hAnsi="Arial" w:cs="Arial"/>
          <w:szCs w:val="24"/>
          <w:lang w:val="en-GB"/>
        </w:rPr>
      </w:pPr>
      <w:r w:rsidRPr="002854C4">
        <w:rPr>
          <w:rFonts w:ascii="Arial" w:hAnsi="Arial" w:cs="Arial"/>
          <w:szCs w:val="24"/>
          <w:lang w:val="en-GB"/>
        </w:rPr>
        <w:t xml:space="preserve">As a result of hydrolysis, </w:t>
      </w:r>
      <w:r>
        <w:rPr>
          <w:rFonts w:ascii="Arial" w:hAnsi="Arial" w:cs="Arial"/>
          <w:szCs w:val="24"/>
          <w:lang w:val="en-GB"/>
        </w:rPr>
        <w:t>a shift in the isoelectric point from pH 4.2 (PPI) to pH 3.3 (DH</w:t>
      </w:r>
      <w:r w:rsidR="004964B0">
        <w:rPr>
          <w:rFonts w:ascii="Arial" w:hAnsi="Arial" w:cs="Arial"/>
          <w:szCs w:val="24"/>
          <w:lang w:val="en-GB"/>
        </w:rPr>
        <w:t> </w:t>
      </w:r>
      <w:r>
        <w:rPr>
          <w:rFonts w:ascii="Arial" w:hAnsi="Arial" w:cs="Arial"/>
          <w:szCs w:val="24"/>
          <w:lang w:val="en-GB"/>
        </w:rPr>
        <w:t>6)</w:t>
      </w:r>
      <w:r w:rsidR="00893EEF">
        <w:rPr>
          <w:rFonts w:ascii="Arial" w:hAnsi="Arial" w:cs="Arial"/>
          <w:szCs w:val="24"/>
          <w:lang w:val="en-GB"/>
        </w:rPr>
        <w:t xml:space="preserve"> occurred.</w:t>
      </w:r>
      <w:r>
        <w:rPr>
          <w:rFonts w:ascii="Arial" w:hAnsi="Arial" w:cs="Arial"/>
          <w:szCs w:val="24"/>
          <w:lang w:val="en-GB"/>
        </w:rPr>
        <w:t xml:space="preserve"> </w:t>
      </w:r>
      <w:r w:rsidR="00893EEF">
        <w:rPr>
          <w:rFonts w:ascii="Arial" w:hAnsi="Arial" w:cs="Arial"/>
          <w:szCs w:val="24"/>
          <w:lang w:val="en-GB"/>
        </w:rPr>
        <w:t xml:space="preserve">In addition, </w:t>
      </w:r>
      <w:r w:rsidR="00AB2FF4">
        <w:rPr>
          <w:rFonts w:ascii="Arial" w:hAnsi="Arial" w:cs="Arial"/>
          <w:szCs w:val="24"/>
          <w:lang w:val="en-GB"/>
        </w:rPr>
        <w:t>surface hydrophobicity</w:t>
      </w:r>
      <w:r w:rsidR="00893EEF">
        <w:rPr>
          <w:rFonts w:ascii="Arial" w:hAnsi="Arial" w:cs="Arial"/>
          <w:szCs w:val="24"/>
          <w:lang w:val="en-GB"/>
        </w:rPr>
        <w:t xml:space="preserve"> increased</w:t>
      </w:r>
      <w:r w:rsidR="00AB2FF4">
        <w:rPr>
          <w:rFonts w:ascii="Arial" w:hAnsi="Arial" w:cs="Arial"/>
          <w:szCs w:val="24"/>
          <w:lang w:val="en-GB"/>
        </w:rPr>
        <w:t xml:space="preserve"> especially at pH 7</w:t>
      </w:r>
      <w:r w:rsidR="00893EEF">
        <w:rPr>
          <w:rFonts w:ascii="Arial" w:hAnsi="Arial" w:cs="Arial"/>
          <w:szCs w:val="24"/>
          <w:lang w:val="en-GB"/>
        </w:rPr>
        <w:t>. I</w:t>
      </w:r>
      <w:r>
        <w:rPr>
          <w:rFonts w:ascii="Arial" w:hAnsi="Arial" w:cs="Arial"/>
          <w:szCs w:val="24"/>
          <w:lang w:val="en-GB"/>
        </w:rPr>
        <w:t>n combination with other aspects</w:t>
      </w:r>
      <w:r w:rsidR="00893EEF">
        <w:rPr>
          <w:rFonts w:ascii="Arial" w:hAnsi="Arial" w:cs="Arial"/>
          <w:szCs w:val="24"/>
          <w:lang w:val="en-GB"/>
        </w:rPr>
        <w:t xml:space="preserve"> like </w:t>
      </w:r>
      <w:r w:rsidR="00FE2747">
        <w:rPr>
          <w:rFonts w:ascii="Arial" w:hAnsi="Arial" w:cs="Arial"/>
          <w:szCs w:val="24"/>
          <w:lang w:val="en-GB"/>
        </w:rPr>
        <w:t xml:space="preserve">e.g. </w:t>
      </w:r>
      <w:r w:rsidR="00893EEF">
        <w:rPr>
          <w:rFonts w:ascii="Arial" w:hAnsi="Arial" w:cs="Arial"/>
          <w:szCs w:val="24"/>
          <w:lang w:val="en-GB"/>
        </w:rPr>
        <w:t xml:space="preserve">reduction </w:t>
      </w:r>
      <w:r w:rsidR="00FE2747">
        <w:rPr>
          <w:rFonts w:ascii="Arial" w:hAnsi="Arial" w:cs="Arial"/>
          <w:szCs w:val="24"/>
          <w:lang w:val="en-GB"/>
        </w:rPr>
        <w:t>of</w:t>
      </w:r>
      <w:r w:rsidR="00893EEF">
        <w:rPr>
          <w:rFonts w:ascii="Arial" w:hAnsi="Arial" w:cs="Arial"/>
          <w:szCs w:val="24"/>
          <w:lang w:val="en-GB"/>
        </w:rPr>
        <w:t xml:space="preserve"> molecular weight,</w:t>
      </w:r>
      <w:r>
        <w:rPr>
          <w:rFonts w:ascii="Arial" w:hAnsi="Arial" w:cs="Arial"/>
          <w:szCs w:val="24"/>
          <w:lang w:val="en-GB"/>
        </w:rPr>
        <w:t xml:space="preserve"> </w:t>
      </w:r>
      <w:r w:rsidR="00893EEF">
        <w:rPr>
          <w:rFonts w:ascii="Arial" w:hAnsi="Arial" w:cs="Arial"/>
          <w:szCs w:val="24"/>
          <w:lang w:val="en-GB"/>
        </w:rPr>
        <w:t xml:space="preserve">these changes </w:t>
      </w:r>
      <w:r>
        <w:rPr>
          <w:rFonts w:ascii="Arial" w:hAnsi="Arial" w:cs="Arial"/>
          <w:szCs w:val="24"/>
          <w:lang w:val="en-GB"/>
        </w:rPr>
        <w:t>led to a significant improve</w:t>
      </w:r>
      <w:r w:rsidR="00893EEF">
        <w:rPr>
          <w:rFonts w:ascii="Arial" w:hAnsi="Arial" w:cs="Arial"/>
          <w:szCs w:val="24"/>
          <w:lang w:val="en-GB"/>
        </w:rPr>
        <w:t xml:space="preserve">ment of </w:t>
      </w:r>
      <w:r>
        <w:rPr>
          <w:rFonts w:ascii="Arial" w:hAnsi="Arial" w:cs="Arial"/>
          <w:szCs w:val="24"/>
          <w:lang w:val="en-GB"/>
        </w:rPr>
        <w:t xml:space="preserve">solubility. </w:t>
      </w:r>
      <w:r w:rsidR="003F2A5C">
        <w:rPr>
          <w:rFonts w:ascii="Arial" w:hAnsi="Arial" w:cs="Arial"/>
          <w:szCs w:val="24"/>
          <w:lang w:val="en-GB"/>
        </w:rPr>
        <w:t>At pH 5 t</w:t>
      </w:r>
      <w:r>
        <w:rPr>
          <w:rFonts w:ascii="Arial" w:hAnsi="Arial" w:cs="Arial"/>
          <w:szCs w:val="24"/>
          <w:lang w:val="en-GB"/>
        </w:rPr>
        <w:t xml:space="preserve">he protein content left in the supernatant after centrifugation increased from 15 % (PPI) to </w:t>
      </w:r>
      <w:r w:rsidR="004964B0">
        <w:rPr>
          <w:rFonts w:ascii="Arial" w:hAnsi="Arial" w:cs="Arial"/>
          <w:szCs w:val="24"/>
          <w:lang w:val="en-GB"/>
        </w:rPr>
        <w:t>approximately 60 % (DH 6). With PPI, no stable emulsions could be prepared</w:t>
      </w:r>
      <w:r w:rsidR="00AB2FF4">
        <w:rPr>
          <w:rFonts w:ascii="Arial" w:hAnsi="Arial" w:cs="Arial"/>
          <w:szCs w:val="24"/>
          <w:lang w:val="en-GB"/>
        </w:rPr>
        <w:t xml:space="preserve"> at pH 5</w:t>
      </w:r>
      <w:r w:rsidR="004964B0">
        <w:rPr>
          <w:rFonts w:ascii="Arial" w:hAnsi="Arial" w:cs="Arial"/>
          <w:szCs w:val="24"/>
          <w:lang w:val="en-GB"/>
        </w:rPr>
        <w:t xml:space="preserve">. </w:t>
      </w:r>
      <w:r w:rsidR="00AB2FF4">
        <w:rPr>
          <w:rFonts w:ascii="Arial" w:hAnsi="Arial" w:cs="Arial"/>
          <w:szCs w:val="24"/>
          <w:lang w:val="en-GB"/>
        </w:rPr>
        <w:t>At pH 6 t</w:t>
      </w:r>
      <w:r w:rsidR="004964B0">
        <w:rPr>
          <w:rFonts w:ascii="Arial" w:hAnsi="Arial" w:cs="Arial"/>
          <w:szCs w:val="24"/>
          <w:lang w:val="en-GB"/>
        </w:rPr>
        <w:t xml:space="preserve">he emulsions prepared from PPH showed </w:t>
      </w:r>
      <w:r w:rsidR="00EB63FE">
        <w:rPr>
          <w:rFonts w:ascii="Arial" w:hAnsi="Arial" w:cs="Arial"/>
          <w:szCs w:val="24"/>
          <w:lang w:val="en-GB"/>
        </w:rPr>
        <w:t>a significantly</w:t>
      </w:r>
      <w:r w:rsidR="004964B0">
        <w:rPr>
          <w:rFonts w:ascii="Arial" w:hAnsi="Arial" w:cs="Arial"/>
          <w:szCs w:val="24"/>
          <w:lang w:val="en-GB"/>
        </w:rPr>
        <w:t xml:space="preserve"> </w:t>
      </w:r>
      <w:r w:rsidR="00FE2747">
        <w:rPr>
          <w:rFonts w:ascii="Arial" w:hAnsi="Arial" w:cs="Arial"/>
          <w:szCs w:val="24"/>
          <w:lang w:val="en-GB"/>
        </w:rPr>
        <w:t xml:space="preserve">reduced </w:t>
      </w:r>
      <w:r w:rsidR="004964B0">
        <w:rPr>
          <w:rFonts w:ascii="Arial" w:hAnsi="Arial" w:cs="Arial"/>
          <w:szCs w:val="24"/>
          <w:lang w:val="en-GB"/>
        </w:rPr>
        <w:t>oil</w:t>
      </w:r>
      <w:r w:rsidR="00FE2747">
        <w:rPr>
          <w:rFonts w:ascii="Arial" w:hAnsi="Arial" w:cs="Arial"/>
          <w:szCs w:val="24"/>
          <w:lang w:val="en-GB"/>
        </w:rPr>
        <w:t xml:space="preserve"> </w:t>
      </w:r>
      <w:r w:rsidR="004964B0">
        <w:rPr>
          <w:rFonts w:ascii="Arial" w:hAnsi="Arial" w:cs="Arial"/>
          <w:szCs w:val="24"/>
          <w:lang w:val="en-GB"/>
        </w:rPr>
        <w:t>droplet</w:t>
      </w:r>
      <w:r w:rsidR="00FE2747">
        <w:rPr>
          <w:rFonts w:ascii="Arial" w:hAnsi="Arial" w:cs="Arial"/>
          <w:szCs w:val="24"/>
          <w:lang w:val="en-GB"/>
        </w:rPr>
        <w:t xml:space="preserve"> size</w:t>
      </w:r>
      <w:r w:rsidR="004964B0">
        <w:rPr>
          <w:rFonts w:ascii="Arial" w:hAnsi="Arial" w:cs="Arial"/>
          <w:szCs w:val="24"/>
          <w:lang w:val="en-GB"/>
        </w:rPr>
        <w:t xml:space="preserve"> </w:t>
      </w:r>
      <w:r w:rsidR="00FE2747">
        <w:rPr>
          <w:rFonts w:ascii="Arial" w:hAnsi="Arial" w:cs="Arial"/>
          <w:szCs w:val="24"/>
          <w:lang w:val="en-GB"/>
        </w:rPr>
        <w:t>compared to</w:t>
      </w:r>
      <w:r w:rsidR="004964B0">
        <w:rPr>
          <w:rFonts w:ascii="Arial" w:hAnsi="Arial" w:cs="Arial"/>
          <w:szCs w:val="24"/>
          <w:lang w:val="en-GB"/>
        </w:rPr>
        <w:t xml:space="preserve"> pH 5</w:t>
      </w:r>
      <w:r w:rsidR="00FE2747" w:rsidRPr="00FE2747">
        <w:rPr>
          <w:rFonts w:ascii="Arial" w:hAnsi="Arial" w:cs="Arial"/>
          <w:szCs w:val="24"/>
          <w:lang w:val="en-GB"/>
        </w:rPr>
        <w:t xml:space="preserve"> </w:t>
      </w:r>
      <w:r w:rsidR="00EB63FE">
        <w:rPr>
          <w:rFonts w:ascii="Arial" w:hAnsi="Arial" w:cs="Arial"/>
          <w:szCs w:val="24"/>
          <w:lang w:val="en-GB"/>
        </w:rPr>
        <w:t>as indicated by the medi</w:t>
      </w:r>
      <w:r w:rsidR="00FE2747">
        <w:rPr>
          <w:rFonts w:ascii="Arial" w:hAnsi="Arial" w:cs="Arial"/>
          <w:szCs w:val="24"/>
          <w:lang w:val="en-GB"/>
        </w:rPr>
        <w:t>an of the oil droplet size distribution</w:t>
      </w:r>
      <w:r w:rsidR="004964B0">
        <w:rPr>
          <w:rFonts w:ascii="Arial" w:hAnsi="Arial" w:cs="Arial"/>
          <w:szCs w:val="24"/>
          <w:lang w:val="en-GB"/>
        </w:rPr>
        <w:t xml:space="preserve">. </w:t>
      </w:r>
      <w:r w:rsidR="00FE2747">
        <w:rPr>
          <w:rFonts w:ascii="Arial" w:hAnsi="Arial" w:cs="Arial"/>
          <w:szCs w:val="24"/>
          <w:lang w:val="en-GB"/>
        </w:rPr>
        <w:t>An i</w:t>
      </w:r>
      <w:r w:rsidR="004964B0">
        <w:rPr>
          <w:rFonts w:ascii="Arial" w:hAnsi="Arial" w:cs="Arial"/>
          <w:szCs w:val="24"/>
          <w:lang w:val="en-GB"/>
        </w:rPr>
        <w:t xml:space="preserve">ncrease </w:t>
      </w:r>
      <w:r w:rsidR="00FE2747">
        <w:rPr>
          <w:rFonts w:ascii="Arial" w:hAnsi="Arial" w:cs="Arial"/>
          <w:szCs w:val="24"/>
          <w:lang w:val="en-GB"/>
        </w:rPr>
        <w:t xml:space="preserve">in </w:t>
      </w:r>
      <w:r w:rsidR="004964B0">
        <w:rPr>
          <w:rFonts w:ascii="Arial" w:hAnsi="Arial" w:cs="Arial"/>
          <w:szCs w:val="24"/>
          <w:lang w:val="en-GB"/>
        </w:rPr>
        <w:t>pressure and</w:t>
      </w:r>
      <w:r w:rsidR="00FE2747">
        <w:rPr>
          <w:rFonts w:ascii="Arial" w:hAnsi="Arial" w:cs="Arial"/>
          <w:szCs w:val="24"/>
          <w:lang w:val="en-GB"/>
        </w:rPr>
        <w:t>/or</w:t>
      </w:r>
      <w:r w:rsidR="004964B0">
        <w:rPr>
          <w:rFonts w:ascii="Arial" w:hAnsi="Arial" w:cs="Arial"/>
          <w:szCs w:val="24"/>
          <w:lang w:val="en-GB"/>
        </w:rPr>
        <w:t xml:space="preserve"> </w:t>
      </w:r>
      <w:r w:rsidR="00FE2747">
        <w:rPr>
          <w:rFonts w:ascii="Arial" w:hAnsi="Arial" w:cs="Arial"/>
          <w:szCs w:val="24"/>
          <w:lang w:val="en-GB"/>
        </w:rPr>
        <w:t xml:space="preserve">the </w:t>
      </w:r>
      <w:r w:rsidR="004964B0">
        <w:rPr>
          <w:rFonts w:ascii="Arial" w:hAnsi="Arial" w:cs="Arial"/>
          <w:szCs w:val="24"/>
          <w:lang w:val="en-GB"/>
        </w:rPr>
        <w:t xml:space="preserve">number of </w:t>
      </w:r>
      <w:r w:rsidR="00FE2747">
        <w:rPr>
          <w:rFonts w:ascii="Arial" w:hAnsi="Arial" w:cs="Arial"/>
          <w:szCs w:val="24"/>
          <w:lang w:val="en-GB"/>
        </w:rPr>
        <w:t xml:space="preserve">passes </w:t>
      </w:r>
      <w:r w:rsidR="004964B0">
        <w:rPr>
          <w:rFonts w:ascii="Arial" w:hAnsi="Arial" w:cs="Arial"/>
          <w:szCs w:val="24"/>
          <w:lang w:val="en-GB"/>
        </w:rPr>
        <w:t>also significantly reduced the oil</w:t>
      </w:r>
      <w:r w:rsidR="00FE2747">
        <w:rPr>
          <w:rFonts w:ascii="Arial" w:hAnsi="Arial" w:cs="Arial"/>
          <w:szCs w:val="24"/>
          <w:lang w:val="en-GB"/>
        </w:rPr>
        <w:t xml:space="preserve"> </w:t>
      </w:r>
      <w:r w:rsidR="004964B0">
        <w:rPr>
          <w:rFonts w:ascii="Arial" w:hAnsi="Arial" w:cs="Arial"/>
          <w:szCs w:val="24"/>
          <w:lang w:val="en-GB"/>
        </w:rPr>
        <w:t>droplet size. All emulsions prepared with PPH were stable against coalescence</w:t>
      </w:r>
      <w:r w:rsidR="00FE2747">
        <w:rPr>
          <w:rFonts w:ascii="Arial" w:hAnsi="Arial" w:cs="Arial"/>
          <w:szCs w:val="24"/>
          <w:lang w:val="en-GB"/>
        </w:rPr>
        <w:t>.</w:t>
      </w:r>
      <w:r w:rsidR="004964B0">
        <w:rPr>
          <w:rFonts w:ascii="Arial" w:hAnsi="Arial" w:cs="Arial"/>
          <w:szCs w:val="24"/>
          <w:lang w:val="en-GB"/>
        </w:rPr>
        <w:t xml:space="preserve"> </w:t>
      </w:r>
      <w:r w:rsidR="00FE2747">
        <w:rPr>
          <w:rFonts w:ascii="Arial" w:hAnsi="Arial" w:cs="Arial"/>
          <w:szCs w:val="24"/>
          <w:lang w:val="en-GB"/>
        </w:rPr>
        <w:t>H</w:t>
      </w:r>
      <w:r w:rsidR="004964B0">
        <w:rPr>
          <w:rFonts w:ascii="Arial" w:hAnsi="Arial" w:cs="Arial"/>
          <w:szCs w:val="24"/>
          <w:lang w:val="en-GB"/>
        </w:rPr>
        <w:t xml:space="preserve">owever depending on pH and DH different </w:t>
      </w:r>
      <w:r w:rsidR="00FE2747">
        <w:rPr>
          <w:rFonts w:ascii="Arial" w:hAnsi="Arial" w:cs="Arial"/>
          <w:szCs w:val="24"/>
          <w:lang w:val="en-GB"/>
        </w:rPr>
        <w:t xml:space="preserve">rates </w:t>
      </w:r>
      <w:r w:rsidR="004964B0">
        <w:rPr>
          <w:rFonts w:ascii="Arial" w:hAnsi="Arial" w:cs="Arial"/>
          <w:szCs w:val="24"/>
          <w:lang w:val="en-GB"/>
        </w:rPr>
        <w:t xml:space="preserve">of </w:t>
      </w:r>
      <w:r w:rsidR="00F27EBC">
        <w:rPr>
          <w:rFonts w:ascii="Arial" w:hAnsi="Arial" w:cs="Arial"/>
          <w:szCs w:val="24"/>
          <w:lang w:val="en-GB"/>
        </w:rPr>
        <w:t xml:space="preserve">flocculation </w:t>
      </w:r>
      <w:r w:rsidR="004964B0">
        <w:rPr>
          <w:rFonts w:ascii="Arial" w:hAnsi="Arial" w:cs="Arial"/>
          <w:szCs w:val="24"/>
          <w:lang w:val="en-GB"/>
        </w:rPr>
        <w:t>and</w:t>
      </w:r>
      <w:r w:rsidR="00AB2FF4">
        <w:rPr>
          <w:rFonts w:ascii="Arial" w:hAnsi="Arial" w:cs="Arial"/>
          <w:szCs w:val="24"/>
          <w:lang w:val="en-GB"/>
        </w:rPr>
        <w:t>,</w:t>
      </w:r>
      <w:r w:rsidR="004964B0">
        <w:rPr>
          <w:rFonts w:ascii="Arial" w:hAnsi="Arial" w:cs="Arial"/>
          <w:szCs w:val="24"/>
          <w:lang w:val="en-GB"/>
        </w:rPr>
        <w:t xml:space="preserve"> as a consequence</w:t>
      </w:r>
      <w:r w:rsidR="00AB2FF4">
        <w:rPr>
          <w:rFonts w:ascii="Arial" w:hAnsi="Arial" w:cs="Arial"/>
          <w:szCs w:val="24"/>
          <w:lang w:val="en-GB"/>
        </w:rPr>
        <w:t>,</w:t>
      </w:r>
      <w:r w:rsidR="004964B0">
        <w:rPr>
          <w:rFonts w:ascii="Arial" w:hAnsi="Arial" w:cs="Arial"/>
          <w:szCs w:val="24"/>
          <w:lang w:val="en-GB"/>
        </w:rPr>
        <w:t xml:space="preserve"> </w:t>
      </w:r>
      <w:r w:rsidR="00F27EBC">
        <w:rPr>
          <w:rFonts w:ascii="Arial" w:hAnsi="Arial" w:cs="Arial"/>
          <w:szCs w:val="24"/>
          <w:lang w:val="en-GB"/>
        </w:rPr>
        <w:t xml:space="preserve">creaming </w:t>
      </w:r>
      <w:r w:rsidR="004B3994">
        <w:rPr>
          <w:rFonts w:ascii="Arial" w:hAnsi="Arial" w:cs="Arial"/>
          <w:szCs w:val="24"/>
          <w:lang w:val="en-GB"/>
        </w:rPr>
        <w:t>were</w:t>
      </w:r>
      <w:r w:rsidR="00F27EBC">
        <w:rPr>
          <w:rFonts w:ascii="Arial" w:hAnsi="Arial" w:cs="Arial"/>
          <w:szCs w:val="24"/>
          <w:lang w:val="en-GB"/>
        </w:rPr>
        <w:t xml:space="preserve"> </w:t>
      </w:r>
      <w:r w:rsidR="004964B0">
        <w:rPr>
          <w:rFonts w:ascii="Arial" w:hAnsi="Arial" w:cs="Arial"/>
          <w:szCs w:val="24"/>
          <w:lang w:val="en-GB"/>
        </w:rPr>
        <w:t>observed. The</w:t>
      </w:r>
      <w:r w:rsidR="00AB2FF4">
        <w:rPr>
          <w:rFonts w:ascii="Arial" w:hAnsi="Arial" w:cs="Arial"/>
          <w:szCs w:val="24"/>
          <w:lang w:val="en-GB"/>
        </w:rPr>
        <w:t xml:space="preserve"> </w:t>
      </w:r>
      <w:r w:rsidR="004964B0">
        <w:rPr>
          <w:rFonts w:ascii="Arial" w:hAnsi="Arial" w:cs="Arial"/>
          <w:szCs w:val="24"/>
          <w:lang w:val="en-GB"/>
        </w:rPr>
        <w:t xml:space="preserve">stability against coalescence is supported by the rheological data. </w:t>
      </w:r>
      <w:r w:rsidR="00F27EBC">
        <w:rPr>
          <w:rFonts w:ascii="Arial" w:hAnsi="Arial" w:cs="Arial"/>
          <w:szCs w:val="24"/>
          <w:lang w:val="en-GB"/>
        </w:rPr>
        <w:t>Data from b</w:t>
      </w:r>
      <w:r w:rsidR="004964B0">
        <w:rPr>
          <w:rFonts w:ascii="Arial" w:hAnsi="Arial" w:cs="Arial"/>
          <w:szCs w:val="24"/>
          <w:lang w:val="en-GB"/>
        </w:rPr>
        <w:t xml:space="preserve">oth methods </w:t>
      </w:r>
      <w:r w:rsidR="00F27EBC">
        <w:rPr>
          <w:rFonts w:ascii="Arial" w:hAnsi="Arial" w:cs="Arial"/>
          <w:szCs w:val="24"/>
          <w:lang w:val="en-GB"/>
        </w:rPr>
        <w:t xml:space="preserve">indicate that </w:t>
      </w:r>
      <w:r w:rsidR="00665138">
        <w:rPr>
          <w:rFonts w:ascii="Arial" w:hAnsi="Arial" w:cs="Arial"/>
          <w:szCs w:val="24"/>
          <w:lang w:val="en-GB"/>
        </w:rPr>
        <w:t>stable</w:t>
      </w:r>
      <w:r w:rsidR="00F27EBC">
        <w:rPr>
          <w:rFonts w:ascii="Arial" w:hAnsi="Arial" w:cs="Arial"/>
          <w:szCs w:val="24"/>
          <w:lang w:val="en-GB"/>
        </w:rPr>
        <w:t>, viscoelastic</w:t>
      </w:r>
      <w:r w:rsidR="00665138">
        <w:rPr>
          <w:rFonts w:ascii="Arial" w:hAnsi="Arial" w:cs="Arial"/>
          <w:szCs w:val="24"/>
          <w:lang w:val="en-GB"/>
        </w:rPr>
        <w:t xml:space="preserve"> films </w:t>
      </w:r>
      <w:r w:rsidR="00F27EBC">
        <w:rPr>
          <w:rFonts w:ascii="Arial" w:hAnsi="Arial" w:cs="Arial"/>
          <w:szCs w:val="24"/>
          <w:lang w:val="en-GB"/>
        </w:rPr>
        <w:t xml:space="preserve">are formed </w:t>
      </w:r>
      <w:r w:rsidR="00665138">
        <w:rPr>
          <w:rFonts w:ascii="Arial" w:hAnsi="Arial" w:cs="Arial"/>
          <w:szCs w:val="24"/>
          <w:lang w:val="en-GB"/>
        </w:rPr>
        <w:t xml:space="preserve">at the oil-water interface. With </w:t>
      </w:r>
      <w:r w:rsidR="00F27EBC">
        <w:rPr>
          <w:rFonts w:ascii="Arial" w:hAnsi="Arial" w:cs="Arial"/>
          <w:szCs w:val="24"/>
          <w:lang w:val="en-GB"/>
        </w:rPr>
        <w:t>respect</w:t>
      </w:r>
      <w:r w:rsidR="00665138">
        <w:rPr>
          <w:rFonts w:ascii="Arial" w:hAnsi="Arial" w:cs="Arial"/>
          <w:szCs w:val="24"/>
          <w:lang w:val="en-GB"/>
        </w:rPr>
        <w:t xml:space="preserve"> to the air</w:t>
      </w:r>
      <w:r w:rsidR="00635FFC" w:rsidRPr="00635FFC">
        <w:rPr>
          <w:rStyle w:val="Kommentarzeichen"/>
          <w:lang w:val="en-GB"/>
        </w:rPr>
        <w:t>-</w:t>
      </w:r>
      <w:r w:rsidR="00665138">
        <w:rPr>
          <w:rFonts w:ascii="Arial" w:hAnsi="Arial" w:cs="Arial"/>
          <w:szCs w:val="24"/>
          <w:lang w:val="en-GB"/>
        </w:rPr>
        <w:t>water interface</w:t>
      </w:r>
      <w:r w:rsidR="00F27EBC">
        <w:rPr>
          <w:rFonts w:ascii="Arial" w:hAnsi="Arial" w:cs="Arial"/>
          <w:szCs w:val="24"/>
          <w:lang w:val="en-GB"/>
        </w:rPr>
        <w:t>,</w:t>
      </w:r>
      <w:r w:rsidR="00665138">
        <w:rPr>
          <w:rFonts w:ascii="Arial" w:hAnsi="Arial" w:cs="Arial"/>
          <w:szCs w:val="24"/>
          <w:lang w:val="en-GB"/>
        </w:rPr>
        <w:t xml:space="preserve"> only in d</w:t>
      </w:r>
      <w:r w:rsidR="00635FFC">
        <w:rPr>
          <w:rFonts w:ascii="Arial" w:hAnsi="Arial" w:cs="Arial"/>
          <w:szCs w:val="24"/>
          <w:lang w:val="en-GB"/>
        </w:rPr>
        <w:t>ila</w:t>
      </w:r>
      <w:r w:rsidR="00665138">
        <w:rPr>
          <w:rFonts w:ascii="Arial" w:hAnsi="Arial" w:cs="Arial"/>
          <w:szCs w:val="24"/>
          <w:lang w:val="en-GB"/>
        </w:rPr>
        <w:t xml:space="preserve">tional rheology interfacial films </w:t>
      </w:r>
      <w:r w:rsidR="00F27EBC">
        <w:rPr>
          <w:rFonts w:ascii="Arial" w:hAnsi="Arial" w:cs="Arial"/>
          <w:szCs w:val="24"/>
          <w:lang w:val="en-GB"/>
        </w:rPr>
        <w:t>were formed</w:t>
      </w:r>
      <w:r w:rsidR="00AB2FF4">
        <w:rPr>
          <w:rFonts w:ascii="Arial" w:hAnsi="Arial" w:cs="Arial"/>
          <w:szCs w:val="24"/>
          <w:lang w:val="en-GB"/>
        </w:rPr>
        <w:t xml:space="preserve"> in</w:t>
      </w:r>
      <w:r w:rsidR="00665138">
        <w:rPr>
          <w:rFonts w:ascii="Arial" w:hAnsi="Arial" w:cs="Arial"/>
          <w:szCs w:val="24"/>
          <w:lang w:val="en-GB"/>
        </w:rPr>
        <w:t xml:space="preserve"> all samples. Foaming experiments showed </w:t>
      </w:r>
      <w:r w:rsidR="00F27EBC">
        <w:rPr>
          <w:rFonts w:ascii="Arial" w:hAnsi="Arial" w:cs="Arial"/>
          <w:szCs w:val="24"/>
          <w:lang w:val="en-GB"/>
        </w:rPr>
        <w:t xml:space="preserve">a lower </w:t>
      </w:r>
      <w:r w:rsidR="00665138">
        <w:rPr>
          <w:rFonts w:ascii="Arial" w:hAnsi="Arial" w:cs="Arial"/>
          <w:szCs w:val="24"/>
          <w:lang w:val="en-GB"/>
        </w:rPr>
        <w:t xml:space="preserve">stability for the </w:t>
      </w:r>
      <w:r w:rsidR="00F27EBC">
        <w:rPr>
          <w:rFonts w:ascii="Arial" w:hAnsi="Arial" w:cs="Arial"/>
          <w:szCs w:val="24"/>
          <w:lang w:val="en-GB"/>
        </w:rPr>
        <w:t xml:space="preserve">foams </w:t>
      </w:r>
      <w:r w:rsidR="004B3994">
        <w:rPr>
          <w:rFonts w:ascii="Arial" w:hAnsi="Arial" w:cs="Arial"/>
          <w:szCs w:val="24"/>
          <w:lang w:val="en-GB"/>
        </w:rPr>
        <w:t>stabilis</w:t>
      </w:r>
      <w:r w:rsidR="00665138">
        <w:rPr>
          <w:rFonts w:ascii="Arial" w:hAnsi="Arial" w:cs="Arial"/>
          <w:szCs w:val="24"/>
          <w:lang w:val="en-GB"/>
        </w:rPr>
        <w:t>ed with PPH than for those with PPI.</w:t>
      </w:r>
    </w:p>
    <w:p w:rsidR="001D4567" w:rsidRDefault="001D4567" w:rsidP="00AB2FF4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In summary, hydrolysis improves protein solubility, which in turn affects technological functionality. Within the process range of the present study emulsifying properties were improved, whilst foaming properties were not positively affected. </w:t>
      </w:r>
    </w:p>
    <w:p w:rsidR="00AB2FF4" w:rsidRPr="00293981" w:rsidRDefault="00A7190D" w:rsidP="00AB2FF4">
      <w:pPr>
        <w:jc w:val="both"/>
        <w:rPr>
          <w:rFonts w:ascii="Arial" w:hAnsi="Arial" w:cs="Arial"/>
          <w:sz w:val="20"/>
          <w:szCs w:val="24"/>
          <w:lang w:val="en-GB"/>
        </w:rPr>
      </w:pPr>
      <w:r w:rsidRPr="00293981">
        <w:rPr>
          <w:rFonts w:ascii="Arial" w:hAnsi="Arial" w:cs="Arial"/>
          <w:sz w:val="20"/>
          <w:szCs w:val="24"/>
          <w:lang w:val="en-GB"/>
        </w:rPr>
        <w:t>This work was supported by the “Competence Cluster Nutrition Research” funded by the Federal Ministry of Education and Research</w:t>
      </w:r>
      <w:r w:rsidR="00293981" w:rsidRPr="00293981">
        <w:rPr>
          <w:rFonts w:ascii="Arial" w:hAnsi="Arial" w:cs="Arial"/>
          <w:sz w:val="20"/>
          <w:szCs w:val="24"/>
          <w:lang w:val="en-GB"/>
        </w:rPr>
        <w:t>, Germany</w:t>
      </w:r>
      <w:r w:rsidRPr="00293981">
        <w:rPr>
          <w:rFonts w:ascii="Arial" w:hAnsi="Arial" w:cs="Arial"/>
          <w:sz w:val="20"/>
          <w:szCs w:val="24"/>
          <w:lang w:val="en-GB"/>
        </w:rPr>
        <w:t xml:space="preserve"> (FKZ: 01EA1408C).</w:t>
      </w:r>
      <w:r w:rsidR="004479E2">
        <w:rPr>
          <w:rFonts w:ascii="Arial" w:hAnsi="Arial" w:cs="Arial"/>
          <w:sz w:val="20"/>
          <w:szCs w:val="24"/>
          <w:lang w:val="en-GB"/>
        </w:rPr>
        <w:t xml:space="preserve"> The authors gratefully acknowledge the skilful experimental work of R. Rumiz and H. Bestmann during their thesis work.</w:t>
      </w:r>
      <w:bookmarkStart w:id="0" w:name="_GoBack"/>
      <w:bookmarkEnd w:id="0"/>
    </w:p>
    <w:sectPr w:rsidR="00AB2FF4" w:rsidRPr="00293981" w:rsidSect="00293981"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43" w:rsidRDefault="00402F43" w:rsidP="00293981">
      <w:pPr>
        <w:spacing w:after="0" w:line="240" w:lineRule="auto"/>
      </w:pPr>
      <w:r>
        <w:separator/>
      </w:r>
    </w:p>
  </w:endnote>
  <w:endnote w:type="continuationSeparator" w:id="0">
    <w:p w:rsidR="00402F43" w:rsidRDefault="00402F43" w:rsidP="0029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43" w:rsidRDefault="00402F43" w:rsidP="00293981">
      <w:pPr>
        <w:spacing w:after="0" w:line="240" w:lineRule="auto"/>
      </w:pPr>
      <w:r>
        <w:separator/>
      </w:r>
    </w:p>
  </w:footnote>
  <w:footnote w:type="continuationSeparator" w:id="0">
    <w:p w:rsidR="00402F43" w:rsidRDefault="00402F43" w:rsidP="0029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823EC"/>
    <w:multiLevelType w:val="hybridMultilevel"/>
    <w:tmpl w:val="3B661E70"/>
    <w:lvl w:ilvl="0" w:tplc="0ADC08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5"/>
    <w:rsid w:val="00095227"/>
    <w:rsid w:val="00140027"/>
    <w:rsid w:val="001C7424"/>
    <w:rsid w:val="001D4567"/>
    <w:rsid w:val="002854C4"/>
    <w:rsid w:val="00293981"/>
    <w:rsid w:val="002A18D8"/>
    <w:rsid w:val="00315911"/>
    <w:rsid w:val="003657B5"/>
    <w:rsid w:val="003F2A5C"/>
    <w:rsid w:val="00402F43"/>
    <w:rsid w:val="00431556"/>
    <w:rsid w:val="004479E2"/>
    <w:rsid w:val="004964B0"/>
    <w:rsid w:val="004B2A3F"/>
    <w:rsid w:val="004B3994"/>
    <w:rsid w:val="00571C95"/>
    <w:rsid w:val="00582784"/>
    <w:rsid w:val="005E43D0"/>
    <w:rsid w:val="0061061A"/>
    <w:rsid w:val="00635FFC"/>
    <w:rsid w:val="00665138"/>
    <w:rsid w:val="0068326B"/>
    <w:rsid w:val="00693102"/>
    <w:rsid w:val="00693A5F"/>
    <w:rsid w:val="006B4791"/>
    <w:rsid w:val="006E7CD9"/>
    <w:rsid w:val="00720E72"/>
    <w:rsid w:val="00745BE6"/>
    <w:rsid w:val="0081521D"/>
    <w:rsid w:val="00815F9F"/>
    <w:rsid w:val="00816C86"/>
    <w:rsid w:val="00830EC4"/>
    <w:rsid w:val="00893EEF"/>
    <w:rsid w:val="008A6E35"/>
    <w:rsid w:val="008E53D3"/>
    <w:rsid w:val="00A7190D"/>
    <w:rsid w:val="00A846A3"/>
    <w:rsid w:val="00AB2FF4"/>
    <w:rsid w:val="00BA6E22"/>
    <w:rsid w:val="00BF22BC"/>
    <w:rsid w:val="00CF4311"/>
    <w:rsid w:val="00D50425"/>
    <w:rsid w:val="00DB30DF"/>
    <w:rsid w:val="00DD2E74"/>
    <w:rsid w:val="00E72C84"/>
    <w:rsid w:val="00EA16F3"/>
    <w:rsid w:val="00EB63FE"/>
    <w:rsid w:val="00F27EBC"/>
    <w:rsid w:val="00F42240"/>
    <w:rsid w:val="00F63B90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25BC1F-CB58-4FE4-AB6A-30722670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1C95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981"/>
  </w:style>
  <w:style w:type="paragraph" w:styleId="Fuzeile">
    <w:name w:val="footer"/>
    <w:basedOn w:val="Standard"/>
    <w:link w:val="FuzeileZchn"/>
    <w:uiPriority w:val="99"/>
    <w:unhideWhenUsed/>
    <w:rsid w:val="0029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981"/>
  </w:style>
  <w:style w:type="character" w:styleId="Kommentarzeichen">
    <w:name w:val="annotation reference"/>
    <w:basedOn w:val="Absatz-Standardschriftart"/>
    <w:uiPriority w:val="99"/>
    <w:semiHidden/>
    <w:unhideWhenUsed/>
    <w:rsid w:val="00CF43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43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43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43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43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31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93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F6FD-EE24-4D42-BBBC-46A36A7B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Klost</dc:creator>
  <cp:lastModifiedBy>Martina Klost</cp:lastModifiedBy>
  <cp:revision>7</cp:revision>
  <cp:lastPrinted>2016-12-20T07:31:00Z</cp:lastPrinted>
  <dcterms:created xsi:type="dcterms:W3CDTF">2016-12-19T14:43:00Z</dcterms:created>
  <dcterms:modified xsi:type="dcterms:W3CDTF">2016-12-20T07:33:00Z</dcterms:modified>
</cp:coreProperties>
</file>