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DDD3C" w14:textId="77777777" w:rsidR="00D4377D" w:rsidRDefault="00D4377D" w:rsidP="009340FD">
      <w:pPr>
        <w:jc w:val="both"/>
        <w:rPr>
          <w:rFonts w:ascii="Arial" w:hAnsi="Arial" w:cs="Arial"/>
          <w:b/>
          <w:sz w:val="32"/>
          <w:szCs w:val="32"/>
        </w:rPr>
      </w:pPr>
      <w:bookmarkStart w:id="0" w:name="_GoBack"/>
      <w:bookmarkEnd w:id="0"/>
      <w:r w:rsidRPr="00D4377D">
        <w:rPr>
          <w:rFonts w:ascii="Arial" w:hAnsi="Arial" w:cs="Arial"/>
          <w:b/>
          <w:sz w:val="32"/>
          <w:szCs w:val="32"/>
        </w:rPr>
        <w:t>Off Flavour Development and Viscosity Changes in high Oat Fibre UHT Model Beverages</w:t>
      </w:r>
    </w:p>
    <w:p w14:paraId="6095A12F" w14:textId="0FE10EE9" w:rsidR="00D06BFB" w:rsidRPr="00E4083F" w:rsidRDefault="00D4377D" w:rsidP="009340FD">
      <w:pPr>
        <w:jc w:val="both"/>
        <w:rPr>
          <w:rFonts w:cs="Times New Roman"/>
          <w:szCs w:val="24"/>
          <w:vertAlign w:val="superscript"/>
        </w:rPr>
      </w:pPr>
      <w:r>
        <w:rPr>
          <w:rFonts w:cs="Times New Roman"/>
          <w:szCs w:val="24"/>
        </w:rPr>
        <w:t>J Ashton</w:t>
      </w:r>
      <w:r>
        <w:rPr>
          <w:rFonts w:cs="Times New Roman"/>
          <w:szCs w:val="24"/>
          <w:vertAlign w:val="superscript"/>
        </w:rPr>
        <w:t>2</w:t>
      </w:r>
      <w:r w:rsidR="00D06BFB">
        <w:rPr>
          <w:rFonts w:cs="Times New Roman"/>
          <w:szCs w:val="24"/>
        </w:rPr>
        <w:t xml:space="preserve">, </w:t>
      </w:r>
      <w:r w:rsidR="00BB010B">
        <w:rPr>
          <w:rFonts w:cs="Times New Roman"/>
          <w:szCs w:val="24"/>
        </w:rPr>
        <w:t>L Katopo</w:t>
      </w:r>
      <w:r w:rsidR="00BB010B">
        <w:rPr>
          <w:rFonts w:cs="Times New Roman"/>
          <w:szCs w:val="24"/>
          <w:vertAlign w:val="superscript"/>
        </w:rPr>
        <w:t>1</w:t>
      </w:r>
      <w:r w:rsidR="00D06BFB">
        <w:rPr>
          <w:rFonts w:cs="Times New Roman"/>
          <w:szCs w:val="24"/>
        </w:rPr>
        <w:t>,</w:t>
      </w:r>
      <w:r w:rsidR="00E4083F">
        <w:rPr>
          <w:rFonts w:cs="Times New Roman"/>
          <w:szCs w:val="24"/>
        </w:rPr>
        <w:t xml:space="preserve"> </w:t>
      </w:r>
      <w:r w:rsidR="00BB010B">
        <w:rPr>
          <w:rFonts w:cs="Times New Roman"/>
          <w:szCs w:val="24"/>
        </w:rPr>
        <w:t xml:space="preserve">N </w:t>
      </w:r>
      <w:r w:rsidR="00BB010B" w:rsidRPr="00BB010B">
        <w:rPr>
          <w:rFonts w:cs="Times New Roman"/>
          <w:szCs w:val="24"/>
        </w:rPr>
        <w:t>Alqahtani</w:t>
      </w:r>
      <w:r w:rsidR="00E4083F">
        <w:rPr>
          <w:rFonts w:cs="Times New Roman"/>
          <w:szCs w:val="24"/>
          <w:vertAlign w:val="superscript"/>
        </w:rPr>
        <w:t>1</w:t>
      </w:r>
      <w:r w:rsidR="00E4083F">
        <w:rPr>
          <w:rFonts w:cs="Times New Roman"/>
          <w:szCs w:val="24"/>
        </w:rPr>
        <w:t>,</w:t>
      </w:r>
      <w:r w:rsidRPr="00D4377D">
        <w:rPr>
          <w:rFonts w:cs="Times New Roman"/>
          <w:szCs w:val="24"/>
        </w:rPr>
        <w:t xml:space="preserve"> </w:t>
      </w:r>
      <w:r>
        <w:rPr>
          <w:rFonts w:cs="Times New Roman"/>
          <w:szCs w:val="24"/>
        </w:rPr>
        <w:t>J Kaur</w:t>
      </w:r>
      <w:r>
        <w:rPr>
          <w:rFonts w:cs="Times New Roman"/>
          <w:szCs w:val="24"/>
          <w:vertAlign w:val="superscript"/>
        </w:rPr>
        <w:t>1</w:t>
      </w:r>
      <w:r>
        <w:rPr>
          <w:rFonts w:cs="Times New Roman"/>
          <w:szCs w:val="24"/>
        </w:rPr>
        <w:t xml:space="preserve">, </w:t>
      </w:r>
      <w:r w:rsidR="00D06BFB">
        <w:rPr>
          <w:rFonts w:cs="Times New Roman"/>
          <w:szCs w:val="24"/>
        </w:rPr>
        <w:t>S Kasapis</w:t>
      </w:r>
      <w:r w:rsidR="003A2988">
        <w:rPr>
          <w:rFonts w:cs="Times New Roman"/>
          <w:szCs w:val="24"/>
          <w:vertAlign w:val="superscript"/>
        </w:rPr>
        <w:t>1</w:t>
      </w:r>
      <w:r w:rsidR="00E4083F">
        <w:rPr>
          <w:rFonts w:cs="Times New Roman"/>
          <w:szCs w:val="24"/>
        </w:rPr>
        <w:t xml:space="preserve">, </w:t>
      </w:r>
    </w:p>
    <w:p w14:paraId="0ABB8209" w14:textId="71229B11" w:rsidR="003A2988" w:rsidRPr="00E4083F" w:rsidRDefault="003A2988" w:rsidP="009340FD">
      <w:pPr>
        <w:pStyle w:val="NoSpacing"/>
        <w:jc w:val="both"/>
        <w:rPr>
          <w:i/>
        </w:rPr>
      </w:pPr>
      <w:r w:rsidRPr="00E4083F">
        <w:rPr>
          <w:i/>
          <w:vertAlign w:val="superscript"/>
        </w:rPr>
        <w:t>1</w:t>
      </w:r>
      <w:r w:rsidR="00E4083F" w:rsidRPr="00E4083F">
        <w:rPr>
          <w:i/>
        </w:rPr>
        <w:t>School of Science, RMIT University, Bundoora West Campus, Plenty Road, Melbourne, VIC, 3083, Australia</w:t>
      </w:r>
    </w:p>
    <w:p w14:paraId="57A3C25A" w14:textId="1D98BFB4" w:rsidR="00E4083F" w:rsidRDefault="00E4083F" w:rsidP="009340FD">
      <w:pPr>
        <w:pStyle w:val="NoSpacing"/>
        <w:jc w:val="both"/>
        <w:rPr>
          <w:i/>
        </w:rPr>
      </w:pPr>
      <w:r w:rsidRPr="00E4083F">
        <w:rPr>
          <w:i/>
          <w:vertAlign w:val="superscript"/>
        </w:rPr>
        <w:t>2</w:t>
      </w:r>
      <w:r w:rsidRPr="00E4083F">
        <w:rPr>
          <w:i/>
        </w:rPr>
        <w:t>Sanitarium Development and Innovation, Sanitarium Health and Wellbeing Company, Cooranbong, NSW, 2265, Australia</w:t>
      </w:r>
    </w:p>
    <w:p w14:paraId="3BFA4CA1" w14:textId="77777777" w:rsidR="00E4083F" w:rsidRPr="00E4083F" w:rsidRDefault="00E4083F" w:rsidP="009340FD">
      <w:pPr>
        <w:pStyle w:val="NoSpacing"/>
        <w:jc w:val="both"/>
        <w:rPr>
          <w:i/>
        </w:rPr>
      </w:pPr>
    </w:p>
    <w:p w14:paraId="37834752" w14:textId="682186CF" w:rsidR="00953644" w:rsidRDefault="004A2314" w:rsidP="009340FD">
      <w:pPr>
        <w:jc w:val="both"/>
        <w:rPr>
          <w:rFonts w:ascii="Arial" w:hAnsi="Arial" w:cs="Arial"/>
          <w:sz w:val="22"/>
        </w:rPr>
      </w:pPr>
      <w:r>
        <w:rPr>
          <w:rFonts w:ascii="Arial" w:hAnsi="Arial" w:cs="Arial"/>
          <w:sz w:val="22"/>
        </w:rPr>
        <w:t>U</w:t>
      </w:r>
      <w:r w:rsidRPr="004A2314">
        <w:rPr>
          <w:rFonts w:ascii="Arial" w:hAnsi="Arial" w:cs="Arial"/>
          <w:sz w:val="22"/>
        </w:rPr>
        <w:t xml:space="preserve">ltra-high temperature </w:t>
      </w:r>
      <w:r>
        <w:rPr>
          <w:rFonts w:ascii="Arial" w:hAnsi="Arial" w:cs="Arial"/>
          <w:sz w:val="22"/>
        </w:rPr>
        <w:t>(</w:t>
      </w:r>
      <w:r w:rsidR="00D4377D" w:rsidRPr="00D4377D">
        <w:rPr>
          <w:rFonts w:ascii="Arial" w:hAnsi="Arial" w:cs="Arial"/>
          <w:sz w:val="22"/>
        </w:rPr>
        <w:t>UHT</w:t>
      </w:r>
      <w:r>
        <w:rPr>
          <w:rFonts w:ascii="Arial" w:hAnsi="Arial" w:cs="Arial"/>
          <w:sz w:val="22"/>
        </w:rPr>
        <w:t>)</w:t>
      </w:r>
      <w:r w:rsidR="00D4377D" w:rsidRPr="00D4377D">
        <w:rPr>
          <w:rFonts w:ascii="Arial" w:hAnsi="Arial" w:cs="Arial"/>
          <w:sz w:val="22"/>
        </w:rPr>
        <w:t xml:space="preserve"> processed liquid breakfast beverages</w:t>
      </w:r>
      <w:r>
        <w:rPr>
          <w:rFonts w:ascii="Arial" w:hAnsi="Arial" w:cs="Arial"/>
          <w:sz w:val="22"/>
        </w:rPr>
        <w:t xml:space="preserve"> represent a growth area in the breakfast cereal category. The nutritional profile of these</w:t>
      </w:r>
      <w:r w:rsidR="00A5125F">
        <w:rPr>
          <w:rFonts w:ascii="Arial" w:hAnsi="Arial" w:cs="Arial"/>
          <w:sz w:val="22"/>
        </w:rPr>
        <w:t xml:space="preserve"> types of</w:t>
      </w:r>
      <w:r>
        <w:rPr>
          <w:rFonts w:ascii="Arial" w:hAnsi="Arial" w:cs="Arial"/>
          <w:sz w:val="22"/>
        </w:rPr>
        <w:t xml:space="preserve"> products</w:t>
      </w:r>
      <w:r w:rsidR="00D4377D" w:rsidRPr="00D4377D">
        <w:rPr>
          <w:rFonts w:ascii="Arial" w:hAnsi="Arial" w:cs="Arial"/>
          <w:sz w:val="22"/>
        </w:rPr>
        <w:t xml:space="preserve"> can be improved by adding dietary fibre or using whole grain ingredients. </w:t>
      </w:r>
      <w:r w:rsidR="00BF5AD3">
        <w:rPr>
          <w:rFonts w:ascii="Arial" w:hAnsi="Arial" w:cs="Arial"/>
          <w:sz w:val="22"/>
        </w:rPr>
        <w:t xml:space="preserve">To preserve the insoluble fibre component yet provide acceptable mouthfeel properties, cereals added as beverage ingredients are usually finely ground which greatly increases the rate of oxidation and hydrolysis of constituents after UHT processing. </w:t>
      </w:r>
      <w:r w:rsidR="004E61D0">
        <w:rPr>
          <w:rFonts w:ascii="Arial" w:hAnsi="Arial" w:cs="Arial"/>
          <w:sz w:val="22"/>
        </w:rPr>
        <w:t xml:space="preserve"> </w:t>
      </w:r>
      <w:r w:rsidR="00BF5AD3">
        <w:rPr>
          <w:rFonts w:ascii="Arial" w:hAnsi="Arial" w:cs="Arial"/>
          <w:sz w:val="22"/>
        </w:rPr>
        <w:t xml:space="preserve">As a result significant changes in the organoleptic properties of the </w:t>
      </w:r>
      <w:r w:rsidR="00D861AC">
        <w:rPr>
          <w:rFonts w:ascii="Arial" w:hAnsi="Arial" w:cs="Arial"/>
          <w:sz w:val="22"/>
        </w:rPr>
        <w:t>beverage</w:t>
      </w:r>
      <w:r w:rsidR="00BF5AD3">
        <w:rPr>
          <w:rFonts w:ascii="Arial" w:hAnsi="Arial" w:cs="Arial"/>
          <w:sz w:val="22"/>
        </w:rPr>
        <w:t xml:space="preserve"> can occur during shelf life. Few studies of these changes related to </w:t>
      </w:r>
      <w:r w:rsidR="00C723AA">
        <w:rPr>
          <w:rFonts w:ascii="Arial" w:hAnsi="Arial" w:cs="Arial"/>
          <w:sz w:val="22"/>
        </w:rPr>
        <w:t xml:space="preserve">whole grain high fibre </w:t>
      </w:r>
      <w:r w:rsidR="00BF5AD3">
        <w:rPr>
          <w:rFonts w:ascii="Arial" w:hAnsi="Arial" w:cs="Arial"/>
          <w:sz w:val="22"/>
        </w:rPr>
        <w:t xml:space="preserve">cereal </w:t>
      </w:r>
      <w:r w:rsidR="00E75364">
        <w:rPr>
          <w:rFonts w:ascii="Arial" w:hAnsi="Arial" w:cs="Arial"/>
          <w:sz w:val="22"/>
        </w:rPr>
        <w:t>ingredients in model food systems</w:t>
      </w:r>
      <w:r w:rsidR="00BF5AD3">
        <w:rPr>
          <w:rFonts w:ascii="Arial" w:hAnsi="Arial" w:cs="Arial"/>
          <w:sz w:val="22"/>
        </w:rPr>
        <w:t xml:space="preserve"> after UHT processing have been reported to date. </w:t>
      </w:r>
    </w:p>
    <w:p w14:paraId="09C6954A" w14:textId="6C3BBF11" w:rsidR="003D24A0" w:rsidRDefault="004E61D0" w:rsidP="00C723AA">
      <w:pPr>
        <w:jc w:val="both"/>
        <w:rPr>
          <w:rFonts w:ascii="Arial" w:hAnsi="Arial" w:cs="Arial"/>
          <w:i/>
          <w:sz w:val="20"/>
          <w:szCs w:val="20"/>
        </w:rPr>
      </w:pPr>
      <w:r>
        <w:rPr>
          <w:rFonts w:ascii="Arial" w:hAnsi="Arial" w:cs="Arial"/>
          <w:sz w:val="22"/>
        </w:rPr>
        <w:t xml:space="preserve"> </w:t>
      </w:r>
      <w:r w:rsidR="002F71AA">
        <w:rPr>
          <w:rFonts w:ascii="Arial" w:hAnsi="Arial" w:cs="Arial"/>
          <w:sz w:val="22"/>
        </w:rPr>
        <w:t>Oats</w:t>
      </w:r>
      <w:r w:rsidR="00E75364">
        <w:rPr>
          <w:rFonts w:ascii="Arial" w:hAnsi="Arial" w:cs="Arial"/>
          <w:sz w:val="22"/>
        </w:rPr>
        <w:t xml:space="preserve"> are </w:t>
      </w:r>
      <w:r w:rsidR="002F71AA">
        <w:rPr>
          <w:rFonts w:ascii="Arial" w:hAnsi="Arial" w:cs="Arial"/>
          <w:sz w:val="22"/>
        </w:rPr>
        <w:t>a</w:t>
      </w:r>
      <w:r w:rsidR="00E75364">
        <w:rPr>
          <w:rFonts w:ascii="Arial" w:hAnsi="Arial" w:cs="Arial"/>
          <w:sz w:val="22"/>
        </w:rPr>
        <w:t xml:space="preserve"> widely consumed breakfast grain and</w:t>
      </w:r>
      <w:r w:rsidR="00A03362">
        <w:rPr>
          <w:rFonts w:ascii="Arial" w:hAnsi="Arial" w:cs="Arial"/>
          <w:sz w:val="22"/>
        </w:rPr>
        <w:t xml:space="preserve"> a</w:t>
      </w:r>
      <w:r w:rsidR="00E75364">
        <w:rPr>
          <w:rFonts w:ascii="Arial" w:hAnsi="Arial" w:cs="Arial"/>
          <w:sz w:val="22"/>
        </w:rPr>
        <w:t xml:space="preserve"> prime candidate for inclusion in liquid breakfast formulations.</w:t>
      </w:r>
      <w:r w:rsidR="00D97E28">
        <w:rPr>
          <w:rFonts w:ascii="Arial" w:hAnsi="Arial" w:cs="Arial"/>
          <w:sz w:val="22"/>
        </w:rPr>
        <w:t xml:space="preserve"> </w:t>
      </w:r>
      <w:r w:rsidR="00E75364">
        <w:rPr>
          <w:rFonts w:ascii="Arial" w:hAnsi="Arial" w:cs="Arial"/>
          <w:sz w:val="22"/>
        </w:rPr>
        <w:t xml:space="preserve"> </w:t>
      </w:r>
      <w:r w:rsidR="00D4377D" w:rsidRPr="00D4377D">
        <w:rPr>
          <w:rFonts w:ascii="Arial" w:hAnsi="Arial" w:cs="Arial"/>
          <w:sz w:val="22"/>
        </w:rPr>
        <w:t>In this study finely ground orange fibre, kibbled wheat, oat flour or oat fibre</w:t>
      </w:r>
      <w:r w:rsidR="00143F59">
        <w:rPr>
          <w:rFonts w:ascii="Arial" w:hAnsi="Arial" w:cs="Arial"/>
          <w:sz w:val="22"/>
        </w:rPr>
        <w:t xml:space="preserve"> </w:t>
      </w:r>
      <w:r w:rsidR="00C723AA" w:rsidRPr="00C723AA">
        <w:rPr>
          <w:rFonts w:ascii="Arial" w:hAnsi="Arial" w:cs="Arial"/>
          <w:sz w:val="22"/>
        </w:rPr>
        <w:t>whose</w:t>
      </w:r>
      <w:r w:rsidR="00C723AA">
        <w:rPr>
          <w:rFonts w:ascii="Arial" w:hAnsi="Arial" w:cs="Arial"/>
          <w:sz w:val="22"/>
        </w:rPr>
        <w:t xml:space="preserve"> </w:t>
      </w:r>
      <w:r w:rsidR="00C723AA" w:rsidRPr="00C723AA">
        <w:rPr>
          <w:rFonts w:ascii="Arial" w:hAnsi="Arial" w:cs="Arial"/>
          <w:sz w:val="22"/>
        </w:rPr>
        <w:t>particle</w:t>
      </w:r>
      <w:r w:rsidR="00C723AA">
        <w:rPr>
          <w:rFonts w:ascii="Arial" w:hAnsi="Arial" w:cs="Arial"/>
          <w:sz w:val="22"/>
        </w:rPr>
        <w:t xml:space="preserve"> </w:t>
      </w:r>
      <w:r w:rsidR="00C723AA" w:rsidRPr="00C723AA">
        <w:rPr>
          <w:rFonts w:ascii="Arial" w:hAnsi="Arial" w:cs="Arial"/>
          <w:sz w:val="22"/>
        </w:rPr>
        <w:t>size</w:t>
      </w:r>
      <w:r w:rsidR="00C723AA">
        <w:rPr>
          <w:rFonts w:ascii="Arial" w:hAnsi="Arial" w:cs="Arial"/>
          <w:sz w:val="22"/>
        </w:rPr>
        <w:t xml:space="preserve"> </w:t>
      </w:r>
      <w:r w:rsidR="00C723AA" w:rsidRPr="00C723AA">
        <w:rPr>
          <w:rFonts w:ascii="Arial" w:hAnsi="Arial" w:cs="Arial"/>
          <w:sz w:val="22"/>
        </w:rPr>
        <w:t>distribution range</w:t>
      </w:r>
      <w:r w:rsidR="00C723AA">
        <w:rPr>
          <w:rFonts w:ascii="Arial" w:hAnsi="Arial" w:cs="Arial"/>
          <w:sz w:val="22"/>
        </w:rPr>
        <w:t xml:space="preserve">d </w:t>
      </w:r>
      <w:r w:rsidR="00C723AA" w:rsidRPr="00C723AA">
        <w:rPr>
          <w:rFonts w:ascii="Arial" w:hAnsi="Arial" w:cs="Arial"/>
          <w:sz w:val="22"/>
        </w:rPr>
        <w:t>over</w:t>
      </w:r>
      <w:r w:rsidR="00C723AA">
        <w:rPr>
          <w:rFonts w:ascii="Arial" w:hAnsi="Arial" w:cs="Arial"/>
          <w:sz w:val="22"/>
        </w:rPr>
        <w:t xml:space="preserve"> </w:t>
      </w:r>
      <w:r w:rsidR="00C723AA" w:rsidRPr="00C723AA">
        <w:rPr>
          <w:rFonts w:ascii="Arial" w:hAnsi="Arial" w:cs="Arial"/>
          <w:sz w:val="22"/>
        </w:rPr>
        <w:t>an</w:t>
      </w:r>
      <w:r w:rsidR="00C723AA">
        <w:rPr>
          <w:rFonts w:ascii="Arial" w:hAnsi="Arial" w:cs="Arial"/>
          <w:sz w:val="22"/>
        </w:rPr>
        <w:t xml:space="preserve"> </w:t>
      </w:r>
      <w:r w:rsidR="00C723AA" w:rsidRPr="00C723AA">
        <w:rPr>
          <w:rFonts w:ascii="Arial" w:hAnsi="Arial" w:cs="Arial"/>
          <w:sz w:val="22"/>
        </w:rPr>
        <w:t>order</w:t>
      </w:r>
      <w:r w:rsidR="00C723AA">
        <w:rPr>
          <w:rFonts w:ascii="Arial" w:hAnsi="Arial" w:cs="Arial"/>
          <w:sz w:val="22"/>
        </w:rPr>
        <w:t xml:space="preserve"> </w:t>
      </w:r>
      <w:r w:rsidR="00C723AA" w:rsidRPr="00C723AA">
        <w:rPr>
          <w:rFonts w:ascii="Arial" w:hAnsi="Arial" w:cs="Arial"/>
          <w:sz w:val="22"/>
        </w:rPr>
        <w:t>of</w:t>
      </w:r>
      <w:r w:rsidR="00C723AA">
        <w:rPr>
          <w:rFonts w:ascii="Arial" w:hAnsi="Arial" w:cs="Arial"/>
          <w:sz w:val="22"/>
        </w:rPr>
        <w:t xml:space="preserve"> </w:t>
      </w:r>
      <w:r w:rsidR="00C723AA" w:rsidRPr="00C723AA">
        <w:rPr>
          <w:rFonts w:ascii="Arial" w:hAnsi="Arial" w:cs="Arial"/>
          <w:sz w:val="22"/>
        </w:rPr>
        <w:t>magnitude</w:t>
      </w:r>
      <w:r w:rsidR="00C723AA">
        <w:rPr>
          <w:rFonts w:ascii="Arial" w:hAnsi="Arial" w:cs="Arial"/>
          <w:sz w:val="22"/>
        </w:rPr>
        <w:t xml:space="preserve"> </w:t>
      </w:r>
      <w:r w:rsidR="00C723AA" w:rsidRPr="00C723AA">
        <w:rPr>
          <w:rFonts w:ascii="Arial" w:hAnsi="Arial" w:cs="Arial"/>
          <w:sz w:val="22"/>
        </w:rPr>
        <w:t>from</w:t>
      </w:r>
      <w:r w:rsidR="00C723AA">
        <w:rPr>
          <w:rFonts w:ascii="Arial" w:hAnsi="Arial" w:cs="Arial"/>
          <w:sz w:val="22"/>
        </w:rPr>
        <w:t xml:space="preserve"> </w:t>
      </w:r>
      <w:r w:rsidR="00C723AA" w:rsidRPr="00C723AA">
        <w:rPr>
          <w:rFonts w:ascii="Arial" w:hAnsi="Arial" w:cs="Arial"/>
          <w:sz w:val="22"/>
        </w:rPr>
        <w:t>372</w:t>
      </w:r>
      <w:r w:rsidR="00C723AA">
        <w:rPr>
          <w:rFonts w:ascii="Arial" w:hAnsi="Arial" w:cs="Arial"/>
          <w:sz w:val="22"/>
        </w:rPr>
        <w:t xml:space="preserve"> </w:t>
      </w:r>
      <w:r w:rsidR="00C723AA" w:rsidRPr="00C723AA">
        <w:rPr>
          <w:rFonts w:ascii="Arial" w:hAnsi="Arial" w:cs="Arial"/>
          <w:sz w:val="22"/>
        </w:rPr>
        <w:t>to</w:t>
      </w:r>
      <w:r w:rsidR="00C723AA">
        <w:rPr>
          <w:rFonts w:ascii="Arial" w:hAnsi="Arial" w:cs="Arial"/>
          <w:sz w:val="22"/>
        </w:rPr>
        <w:t xml:space="preserve"> 35 microns</w:t>
      </w:r>
      <w:r w:rsidR="00C723AA" w:rsidRPr="00C723AA">
        <w:rPr>
          <w:rFonts w:ascii="Arial" w:hAnsi="Arial" w:cs="Arial"/>
          <w:sz w:val="22"/>
        </w:rPr>
        <w:t xml:space="preserve"> </w:t>
      </w:r>
      <w:r w:rsidR="00D4377D" w:rsidRPr="00D4377D">
        <w:rPr>
          <w:rFonts w:ascii="Arial" w:hAnsi="Arial" w:cs="Arial"/>
          <w:sz w:val="22"/>
        </w:rPr>
        <w:t xml:space="preserve">were added to a model liquid breakfast formulation. UHT processing resulted in significant changes in particle size and viscosity </w:t>
      </w:r>
      <w:r w:rsidR="0087414A">
        <w:rPr>
          <w:rFonts w:ascii="Arial" w:hAnsi="Arial" w:cs="Arial"/>
          <w:sz w:val="22"/>
        </w:rPr>
        <w:t>occurring during</w:t>
      </w:r>
      <w:r w:rsidR="00D4377D" w:rsidRPr="00D4377D">
        <w:rPr>
          <w:rFonts w:ascii="Arial" w:hAnsi="Arial" w:cs="Arial"/>
          <w:sz w:val="22"/>
        </w:rPr>
        <w:t xml:space="preserve"> storage time. Ch</w:t>
      </w:r>
      <w:r w:rsidR="00404AD4">
        <w:rPr>
          <w:rFonts w:ascii="Arial" w:hAnsi="Arial" w:cs="Arial"/>
          <w:sz w:val="22"/>
        </w:rPr>
        <w:t>rom</w:t>
      </w:r>
      <w:r w:rsidR="00D861AC">
        <w:rPr>
          <w:rFonts w:ascii="Arial" w:hAnsi="Arial" w:cs="Arial"/>
          <w:sz w:val="22"/>
        </w:rPr>
        <w:t>ato</w:t>
      </w:r>
      <w:r w:rsidR="00404AD4">
        <w:rPr>
          <w:rFonts w:ascii="Arial" w:hAnsi="Arial" w:cs="Arial"/>
          <w:sz w:val="22"/>
        </w:rPr>
        <w:t>graphic</w:t>
      </w:r>
      <w:r w:rsidR="00D4377D" w:rsidRPr="00D4377D">
        <w:rPr>
          <w:rFonts w:ascii="Arial" w:hAnsi="Arial" w:cs="Arial"/>
          <w:sz w:val="22"/>
        </w:rPr>
        <w:t xml:space="preserve"> analysis of a wholegrain oat model beverage system confirmed the production of</w:t>
      </w:r>
      <w:r w:rsidR="00D861AC">
        <w:rPr>
          <w:rFonts w:ascii="Arial" w:hAnsi="Arial" w:cs="Arial"/>
          <w:sz w:val="22"/>
        </w:rPr>
        <w:t xml:space="preserve"> significant levels of</w:t>
      </w:r>
      <w:r w:rsidR="00D4377D" w:rsidRPr="00D4377D">
        <w:rPr>
          <w:rFonts w:ascii="Arial" w:hAnsi="Arial" w:cs="Arial"/>
          <w:sz w:val="22"/>
        </w:rPr>
        <w:t xml:space="preserve"> </w:t>
      </w:r>
      <w:r w:rsidR="0087414A">
        <w:rPr>
          <w:rFonts w:ascii="Arial" w:hAnsi="Arial" w:cs="Arial"/>
          <w:sz w:val="22"/>
        </w:rPr>
        <w:t xml:space="preserve">the </w:t>
      </w:r>
      <w:r w:rsidR="0087414A" w:rsidRPr="0087414A">
        <w:rPr>
          <w:rFonts w:ascii="Arial" w:hAnsi="Arial" w:cs="Arial"/>
          <w:sz w:val="22"/>
        </w:rPr>
        <w:t>malodourous</w:t>
      </w:r>
      <w:r w:rsidR="0087414A">
        <w:rPr>
          <w:rFonts w:ascii="Arial" w:hAnsi="Arial" w:cs="Arial"/>
          <w:sz w:val="22"/>
        </w:rPr>
        <w:t xml:space="preserve"> compounds </w:t>
      </w:r>
      <w:proofErr w:type="spellStart"/>
      <w:r w:rsidR="00D4377D" w:rsidRPr="00D4377D">
        <w:rPr>
          <w:rFonts w:ascii="Arial" w:hAnsi="Arial" w:cs="Arial"/>
          <w:sz w:val="22"/>
        </w:rPr>
        <w:t>hexanal</w:t>
      </w:r>
      <w:proofErr w:type="spellEnd"/>
      <w:r w:rsidR="00D4377D" w:rsidRPr="00D4377D">
        <w:rPr>
          <w:rFonts w:ascii="Arial" w:hAnsi="Arial" w:cs="Arial"/>
          <w:sz w:val="22"/>
        </w:rPr>
        <w:t xml:space="preserve"> and p-vinyl </w:t>
      </w:r>
      <w:proofErr w:type="spellStart"/>
      <w:r w:rsidR="00D4377D" w:rsidRPr="00D4377D">
        <w:rPr>
          <w:rFonts w:ascii="Arial" w:hAnsi="Arial" w:cs="Arial"/>
          <w:sz w:val="22"/>
        </w:rPr>
        <w:t>guaiacol</w:t>
      </w:r>
      <w:proofErr w:type="spellEnd"/>
      <w:r w:rsidR="00D4377D" w:rsidRPr="00D4377D">
        <w:rPr>
          <w:rFonts w:ascii="Arial" w:hAnsi="Arial" w:cs="Arial"/>
          <w:sz w:val="22"/>
        </w:rPr>
        <w:t xml:space="preserve"> (PVG) during storage. </w:t>
      </w:r>
      <w:r w:rsidR="00D861AC">
        <w:rPr>
          <w:rFonts w:ascii="Arial" w:hAnsi="Arial" w:cs="Arial"/>
          <w:sz w:val="22"/>
        </w:rPr>
        <w:t>A trained sensory panel was</w:t>
      </w:r>
      <w:r w:rsidR="00D4377D" w:rsidRPr="00D4377D">
        <w:rPr>
          <w:rFonts w:ascii="Arial" w:hAnsi="Arial" w:cs="Arial"/>
          <w:sz w:val="22"/>
        </w:rPr>
        <w:t xml:space="preserve"> able to quantify the </w:t>
      </w:r>
      <w:proofErr w:type="spellStart"/>
      <w:r w:rsidR="00D4377D" w:rsidRPr="00D4377D">
        <w:rPr>
          <w:rFonts w:ascii="Arial" w:hAnsi="Arial" w:cs="Arial"/>
          <w:sz w:val="22"/>
        </w:rPr>
        <w:t>hexanal</w:t>
      </w:r>
      <w:proofErr w:type="spellEnd"/>
      <w:r w:rsidR="00D4377D" w:rsidRPr="00D4377D">
        <w:rPr>
          <w:rFonts w:ascii="Arial" w:hAnsi="Arial" w:cs="Arial"/>
          <w:sz w:val="22"/>
        </w:rPr>
        <w:t xml:space="preserve"> and PVG levels with consistent correlation between sensory and </w:t>
      </w:r>
      <w:r w:rsidR="00D861AC">
        <w:rPr>
          <w:rFonts w:ascii="Arial" w:hAnsi="Arial" w:cs="Arial"/>
          <w:sz w:val="22"/>
        </w:rPr>
        <w:t>Chromatographic</w:t>
      </w:r>
      <w:r w:rsidR="00D4377D" w:rsidRPr="00D4377D">
        <w:rPr>
          <w:rFonts w:ascii="Arial" w:hAnsi="Arial" w:cs="Arial"/>
          <w:sz w:val="22"/>
        </w:rPr>
        <w:t xml:space="preserve"> analysis.</w:t>
      </w:r>
      <w:r w:rsidR="00D4377D">
        <w:rPr>
          <w:rFonts w:ascii="Arial" w:hAnsi="Arial" w:cs="Arial"/>
          <w:sz w:val="22"/>
        </w:rPr>
        <w:t xml:space="preserve">  </w:t>
      </w:r>
      <w:r w:rsidR="00404AD4" w:rsidRPr="00404AD4">
        <w:rPr>
          <w:rFonts w:ascii="Arial" w:hAnsi="Arial" w:cs="Arial"/>
          <w:sz w:val="22"/>
        </w:rPr>
        <w:t>Ratio of the odour activity</w:t>
      </w:r>
      <w:r w:rsidR="00D861AC">
        <w:rPr>
          <w:rFonts w:ascii="Arial" w:hAnsi="Arial" w:cs="Arial"/>
          <w:sz w:val="22"/>
        </w:rPr>
        <w:t xml:space="preserve"> </w:t>
      </w:r>
      <w:r w:rsidR="00404AD4" w:rsidRPr="00404AD4">
        <w:rPr>
          <w:rFonts w:ascii="Arial" w:hAnsi="Arial" w:cs="Arial"/>
          <w:sz w:val="22"/>
        </w:rPr>
        <w:t>values (OAV) plotted against time shows that although PVG aroma initially is</w:t>
      </w:r>
      <w:r w:rsidR="00404AD4">
        <w:rPr>
          <w:rFonts w:ascii="Arial" w:hAnsi="Arial" w:cs="Arial"/>
          <w:sz w:val="22"/>
        </w:rPr>
        <w:t xml:space="preserve"> </w:t>
      </w:r>
      <w:r w:rsidR="00404AD4" w:rsidRPr="00404AD4">
        <w:rPr>
          <w:rFonts w:ascii="Arial" w:hAnsi="Arial" w:cs="Arial"/>
          <w:sz w:val="22"/>
        </w:rPr>
        <w:t xml:space="preserve">dominant, </w:t>
      </w:r>
      <w:proofErr w:type="spellStart"/>
      <w:r w:rsidR="00404AD4" w:rsidRPr="00404AD4">
        <w:rPr>
          <w:rFonts w:ascii="Arial" w:hAnsi="Arial" w:cs="Arial"/>
          <w:sz w:val="22"/>
        </w:rPr>
        <w:t>hexanal</w:t>
      </w:r>
      <w:proofErr w:type="spellEnd"/>
      <w:r w:rsidR="00404AD4" w:rsidRPr="00404AD4">
        <w:rPr>
          <w:rFonts w:ascii="Arial" w:hAnsi="Arial" w:cs="Arial"/>
          <w:sz w:val="22"/>
        </w:rPr>
        <w:t xml:space="preserve"> aroma, with a ratio of about 0.5, has twice the intensity of the</w:t>
      </w:r>
      <w:r w:rsidR="00404AD4">
        <w:rPr>
          <w:rFonts w:ascii="Arial" w:hAnsi="Arial" w:cs="Arial"/>
          <w:sz w:val="22"/>
        </w:rPr>
        <w:t xml:space="preserve"> </w:t>
      </w:r>
      <w:r w:rsidR="00404AD4" w:rsidRPr="00404AD4">
        <w:rPr>
          <w:rFonts w:ascii="Arial" w:hAnsi="Arial" w:cs="Arial"/>
          <w:sz w:val="22"/>
        </w:rPr>
        <w:t>PVG aroma for the remaining 29 days.</w:t>
      </w:r>
    </w:p>
    <w:p w14:paraId="413A1E88" w14:textId="5DE3DDF3" w:rsidR="00E23BBB" w:rsidRPr="00E23BBB" w:rsidRDefault="00E23BBB" w:rsidP="009340FD">
      <w:pPr>
        <w:pStyle w:val="NoSpacing"/>
        <w:jc w:val="both"/>
        <w:rPr>
          <w:rFonts w:ascii="Arial" w:hAnsi="Arial" w:cs="Arial"/>
          <w:i/>
          <w:sz w:val="20"/>
          <w:szCs w:val="20"/>
        </w:rPr>
      </w:pPr>
      <w:r w:rsidRPr="00E23BBB">
        <w:rPr>
          <w:rFonts w:ascii="Arial" w:hAnsi="Arial" w:cs="Arial"/>
          <w:i/>
          <w:sz w:val="20"/>
          <w:szCs w:val="20"/>
        </w:rPr>
        <w:t>Acknowledgements</w:t>
      </w:r>
      <w:r w:rsidR="00A508B5" w:rsidRPr="00E23BBB">
        <w:rPr>
          <w:rFonts w:ascii="Arial" w:hAnsi="Arial" w:cs="Arial"/>
          <w:i/>
          <w:sz w:val="20"/>
          <w:szCs w:val="20"/>
        </w:rPr>
        <w:t xml:space="preserve">: </w:t>
      </w:r>
    </w:p>
    <w:p w14:paraId="1BB3FA43" w14:textId="5B3FAB96" w:rsidR="00A508B5" w:rsidRDefault="00A508B5" w:rsidP="009340FD">
      <w:pPr>
        <w:pStyle w:val="NoSpacing"/>
        <w:jc w:val="both"/>
        <w:rPr>
          <w:rFonts w:ascii="Arial" w:hAnsi="Arial" w:cs="Arial"/>
          <w:sz w:val="20"/>
          <w:szCs w:val="20"/>
        </w:rPr>
      </w:pPr>
      <w:r w:rsidRPr="00E23BBB">
        <w:rPr>
          <w:rFonts w:ascii="Arial" w:hAnsi="Arial" w:cs="Arial"/>
          <w:i/>
          <w:sz w:val="20"/>
          <w:szCs w:val="20"/>
        </w:rPr>
        <w:t>This research is supported by LP160100007 in collaboration with Sanitarium Health and Wellbeing</w:t>
      </w:r>
    </w:p>
    <w:p w14:paraId="3D5B2E40" w14:textId="77777777" w:rsidR="003D24A0" w:rsidRPr="003D24A0" w:rsidRDefault="003D24A0" w:rsidP="009340FD">
      <w:pPr>
        <w:pStyle w:val="NoSpacing"/>
        <w:jc w:val="both"/>
        <w:rPr>
          <w:rFonts w:ascii="Arial" w:hAnsi="Arial" w:cs="Arial"/>
          <w:sz w:val="20"/>
          <w:szCs w:val="20"/>
        </w:rPr>
      </w:pPr>
    </w:p>
    <w:sectPr w:rsidR="003D24A0" w:rsidRPr="003D2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6B"/>
    <w:rsid w:val="0005572D"/>
    <w:rsid w:val="000F1E3B"/>
    <w:rsid w:val="00143F59"/>
    <w:rsid w:val="001C33EB"/>
    <w:rsid w:val="0021203E"/>
    <w:rsid w:val="002474E9"/>
    <w:rsid w:val="002D5DB6"/>
    <w:rsid w:val="002F71AA"/>
    <w:rsid w:val="003706C7"/>
    <w:rsid w:val="003A2988"/>
    <w:rsid w:val="003D24A0"/>
    <w:rsid w:val="00404AD4"/>
    <w:rsid w:val="0048118D"/>
    <w:rsid w:val="004A2314"/>
    <w:rsid w:val="004A54F5"/>
    <w:rsid w:val="004E342A"/>
    <w:rsid w:val="004E61D0"/>
    <w:rsid w:val="005165BC"/>
    <w:rsid w:val="005275AA"/>
    <w:rsid w:val="00534786"/>
    <w:rsid w:val="0057428A"/>
    <w:rsid w:val="005C34AE"/>
    <w:rsid w:val="00605E3A"/>
    <w:rsid w:val="006304B8"/>
    <w:rsid w:val="008367B6"/>
    <w:rsid w:val="00873E92"/>
    <w:rsid w:val="0087414A"/>
    <w:rsid w:val="00923882"/>
    <w:rsid w:val="009340FD"/>
    <w:rsid w:val="00953644"/>
    <w:rsid w:val="00A03362"/>
    <w:rsid w:val="00A508B5"/>
    <w:rsid w:val="00A5125F"/>
    <w:rsid w:val="00AA50A6"/>
    <w:rsid w:val="00B4583B"/>
    <w:rsid w:val="00BB010B"/>
    <w:rsid w:val="00BF5AD3"/>
    <w:rsid w:val="00C03EF9"/>
    <w:rsid w:val="00C71181"/>
    <w:rsid w:val="00C723AA"/>
    <w:rsid w:val="00C812FE"/>
    <w:rsid w:val="00D06BFB"/>
    <w:rsid w:val="00D4377D"/>
    <w:rsid w:val="00D861AC"/>
    <w:rsid w:val="00D97E28"/>
    <w:rsid w:val="00DE6407"/>
    <w:rsid w:val="00E03007"/>
    <w:rsid w:val="00E23BBB"/>
    <w:rsid w:val="00E4083F"/>
    <w:rsid w:val="00E5406B"/>
    <w:rsid w:val="00E6343C"/>
    <w:rsid w:val="00E75364"/>
    <w:rsid w:val="00EA4028"/>
    <w:rsid w:val="00EC2A04"/>
    <w:rsid w:val="00EE1B74"/>
    <w:rsid w:val="00F63FE2"/>
    <w:rsid w:val="00FE1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B6"/>
    <w:pPr>
      <w:spacing w:before="120" w:line="360" w:lineRule="auto"/>
    </w:pPr>
    <w:rPr>
      <w:rFonts w:ascii="Times New Roman" w:hAnsi="Times New Roman"/>
      <w:sz w:val="24"/>
    </w:rPr>
  </w:style>
  <w:style w:type="paragraph" w:styleId="Heading1">
    <w:name w:val="heading 1"/>
    <w:basedOn w:val="Normal"/>
    <w:next w:val="Normal"/>
    <w:link w:val="Heading1Char"/>
    <w:uiPriority w:val="9"/>
    <w:qFormat/>
    <w:rsid w:val="008367B6"/>
    <w:pPr>
      <w:keepNext/>
      <w:keepLines/>
      <w:spacing w:before="240" w:after="0"/>
      <w:outlineLvl w:val="0"/>
    </w:pPr>
    <w:rPr>
      <w:rFonts w:eastAsiaTheme="majorEastAsia" w:cstheme="majorBidi"/>
      <w:color w:val="7F7F7F" w:themeColor="text1" w:themeTint="80"/>
      <w:sz w:val="32"/>
      <w:szCs w:val="32"/>
    </w:rPr>
  </w:style>
  <w:style w:type="paragraph" w:styleId="Heading2">
    <w:name w:val="heading 2"/>
    <w:basedOn w:val="Normal"/>
    <w:next w:val="Normal"/>
    <w:link w:val="Heading2Char"/>
    <w:uiPriority w:val="9"/>
    <w:semiHidden/>
    <w:unhideWhenUsed/>
    <w:qFormat/>
    <w:rsid w:val="008367B6"/>
    <w:pPr>
      <w:keepNext/>
      <w:keepLines/>
      <w:spacing w:before="40" w:after="0"/>
      <w:outlineLvl w:val="1"/>
    </w:pPr>
    <w:rPr>
      <w:rFonts w:eastAsiaTheme="majorEastAsia" w:cstheme="majorBidi"/>
      <w:color w:val="7F7F7F" w:themeColor="text1" w:themeTint="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67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367B6"/>
    <w:rPr>
      <w:rFonts w:ascii="Times New Roman" w:eastAsiaTheme="majorEastAsia" w:hAnsi="Times New Roman" w:cstheme="majorBidi"/>
      <w:spacing w:val="-10"/>
      <w:kern w:val="28"/>
      <w:sz w:val="56"/>
      <w:szCs w:val="56"/>
    </w:rPr>
  </w:style>
  <w:style w:type="paragraph" w:styleId="NoSpacing">
    <w:name w:val="No Spacing"/>
    <w:uiPriority w:val="1"/>
    <w:qFormat/>
    <w:rsid w:val="00E23BBB"/>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8367B6"/>
    <w:rPr>
      <w:rFonts w:ascii="Times New Roman" w:eastAsiaTheme="majorEastAsia" w:hAnsi="Times New Roman" w:cstheme="majorBidi"/>
      <w:color w:val="7F7F7F" w:themeColor="text1" w:themeTint="80"/>
      <w:sz w:val="32"/>
      <w:szCs w:val="32"/>
    </w:rPr>
  </w:style>
  <w:style w:type="character" w:customStyle="1" w:styleId="Heading2Char">
    <w:name w:val="Heading 2 Char"/>
    <w:basedOn w:val="DefaultParagraphFont"/>
    <w:link w:val="Heading2"/>
    <w:uiPriority w:val="9"/>
    <w:semiHidden/>
    <w:rsid w:val="008367B6"/>
    <w:rPr>
      <w:rFonts w:ascii="Times New Roman" w:eastAsiaTheme="majorEastAsia" w:hAnsi="Times New Roman" w:cstheme="majorBidi"/>
      <w:color w:val="7F7F7F" w:themeColor="text1" w:themeTint="80"/>
      <w:sz w:val="28"/>
      <w:szCs w:val="26"/>
    </w:rPr>
  </w:style>
  <w:style w:type="character" w:customStyle="1" w:styleId="il">
    <w:name w:val="il"/>
    <w:basedOn w:val="DefaultParagraphFont"/>
    <w:rsid w:val="00EC2A04"/>
  </w:style>
  <w:style w:type="paragraph" w:styleId="ListParagraph">
    <w:name w:val="List Paragraph"/>
    <w:basedOn w:val="Normal"/>
    <w:uiPriority w:val="34"/>
    <w:qFormat/>
    <w:rsid w:val="00E23B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B6"/>
    <w:pPr>
      <w:spacing w:before="120" w:line="360" w:lineRule="auto"/>
    </w:pPr>
    <w:rPr>
      <w:rFonts w:ascii="Times New Roman" w:hAnsi="Times New Roman"/>
      <w:sz w:val="24"/>
    </w:rPr>
  </w:style>
  <w:style w:type="paragraph" w:styleId="Heading1">
    <w:name w:val="heading 1"/>
    <w:basedOn w:val="Normal"/>
    <w:next w:val="Normal"/>
    <w:link w:val="Heading1Char"/>
    <w:uiPriority w:val="9"/>
    <w:qFormat/>
    <w:rsid w:val="008367B6"/>
    <w:pPr>
      <w:keepNext/>
      <w:keepLines/>
      <w:spacing w:before="240" w:after="0"/>
      <w:outlineLvl w:val="0"/>
    </w:pPr>
    <w:rPr>
      <w:rFonts w:eastAsiaTheme="majorEastAsia" w:cstheme="majorBidi"/>
      <w:color w:val="7F7F7F" w:themeColor="text1" w:themeTint="80"/>
      <w:sz w:val="32"/>
      <w:szCs w:val="32"/>
    </w:rPr>
  </w:style>
  <w:style w:type="paragraph" w:styleId="Heading2">
    <w:name w:val="heading 2"/>
    <w:basedOn w:val="Normal"/>
    <w:next w:val="Normal"/>
    <w:link w:val="Heading2Char"/>
    <w:uiPriority w:val="9"/>
    <w:semiHidden/>
    <w:unhideWhenUsed/>
    <w:qFormat/>
    <w:rsid w:val="008367B6"/>
    <w:pPr>
      <w:keepNext/>
      <w:keepLines/>
      <w:spacing w:before="40" w:after="0"/>
      <w:outlineLvl w:val="1"/>
    </w:pPr>
    <w:rPr>
      <w:rFonts w:eastAsiaTheme="majorEastAsia" w:cstheme="majorBidi"/>
      <w:color w:val="7F7F7F" w:themeColor="text1" w:themeTint="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67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367B6"/>
    <w:rPr>
      <w:rFonts w:ascii="Times New Roman" w:eastAsiaTheme="majorEastAsia" w:hAnsi="Times New Roman" w:cstheme="majorBidi"/>
      <w:spacing w:val="-10"/>
      <w:kern w:val="28"/>
      <w:sz w:val="56"/>
      <w:szCs w:val="56"/>
    </w:rPr>
  </w:style>
  <w:style w:type="paragraph" w:styleId="NoSpacing">
    <w:name w:val="No Spacing"/>
    <w:uiPriority w:val="1"/>
    <w:qFormat/>
    <w:rsid w:val="00E23BBB"/>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8367B6"/>
    <w:rPr>
      <w:rFonts w:ascii="Times New Roman" w:eastAsiaTheme="majorEastAsia" w:hAnsi="Times New Roman" w:cstheme="majorBidi"/>
      <w:color w:val="7F7F7F" w:themeColor="text1" w:themeTint="80"/>
      <w:sz w:val="32"/>
      <w:szCs w:val="32"/>
    </w:rPr>
  </w:style>
  <w:style w:type="character" w:customStyle="1" w:styleId="Heading2Char">
    <w:name w:val="Heading 2 Char"/>
    <w:basedOn w:val="DefaultParagraphFont"/>
    <w:link w:val="Heading2"/>
    <w:uiPriority w:val="9"/>
    <w:semiHidden/>
    <w:rsid w:val="008367B6"/>
    <w:rPr>
      <w:rFonts w:ascii="Times New Roman" w:eastAsiaTheme="majorEastAsia" w:hAnsi="Times New Roman" w:cstheme="majorBidi"/>
      <w:color w:val="7F7F7F" w:themeColor="text1" w:themeTint="80"/>
      <w:sz w:val="28"/>
      <w:szCs w:val="26"/>
    </w:rPr>
  </w:style>
  <w:style w:type="character" w:customStyle="1" w:styleId="il">
    <w:name w:val="il"/>
    <w:basedOn w:val="DefaultParagraphFont"/>
    <w:rsid w:val="00EC2A04"/>
  </w:style>
  <w:style w:type="paragraph" w:styleId="ListParagraph">
    <w:name w:val="List Paragraph"/>
    <w:basedOn w:val="Normal"/>
    <w:uiPriority w:val="34"/>
    <w:qFormat/>
    <w:rsid w:val="00E23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24658">
      <w:bodyDiv w:val="1"/>
      <w:marLeft w:val="0"/>
      <w:marRight w:val="0"/>
      <w:marTop w:val="0"/>
      <w:marBottom w:val="0"/>
      <w:divBdr>
        <w:top w:val="none" w:sz="0" w:space="0" w:color="auto"/>
        <w:left w:val="none" w:sz="0" w:space="0" w:color="auto"/>
        <w:bottom w:val="none" w:sz="0" w:space="0" w:color="auto"/>
        <w:right w:val="none" w:sz="0" w:space="0" w:color="auto"/>
      </w:divBdr>
      <w:divsChild>
        <w:div w:id="467209513">
          <w:marLeft w:val="0"/>
          <w:marRight w:val="0"/>
          <w:marTop w:val="0"/>
          <w:marBottom w:val="0"/>
          <w:divBdr>
            <w:top w:val="none" w:sz="0" w:space="0" w:color="auto"/>
            <w:left w:val="none" w:sz="0" w:space="0" w:color="auto"/>
            <w:bottom w:val="none" w:sz="0" w:space="0" w:color="auto"/>
            <w:right w:val="none" w:sz="0" w:space="0" w:color="auto"/>
          </w:divBdr>
        </w:div>
        <w:div w:id="2087847165">
          <w:marLeft w:val="0"/>
          <w:marRight w:val="0"/>
          <w:marTop w:val="0"/>
          <w:marBottom w:val="0"/>
          <w:divBdr>
            <w:top w:val="none" w:sz="0" w:space="0" w:color="auto"/>
            <w:left w:val="none" w:sz="0" w:space="0" w:color="auto"/>
            <w:bottom w:val="none" w:sz="0" w:space="0" w:color="auto"/>
            <w:right w:val="none" w:sz="0" w:space="0" w:color="auto"/>
          </w:divBdr>
        </w:div>
        <w:div w:id="1777207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91EA-C7A1-4D82-8E94-179A412D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Condict</dc:creator>
  <cp:lastModifiedBy>Ashton</cp:lastModifiedBy>
  <cp:revision>2</cp:revision>
  <dcterms:created xsi:type="dcterms:W3CDTF">2018-12-21T03:25:00Z</dcterms:created>
  <dcterms:modified xsi:type="dcterms:W3CDTF">2018-12-21T03:25:00Z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id="4aGSjrrI"/&gt;&lt;style id="http://www.zotero.org/styles/elsevier-with-titles-alphabetical" hasBibliography="1" bibliographyStyleHasBeenSet="0"/&gt;&lt;prefs&gt;&lt;pref name="fieldType" value="Field"/&gt;&lt;pref name=</vt:lpwstr>
  </property>
  <property fmtid="{D5CDD505-2E9C-101B-9397-08002B2CF9AE}" pid="3" name="ZOTERO_PREF_2">
    <vt:lpwstr>"automaticJournalAbbreviations" value="true"/&gt;&lt;/prefs&gt;&lt;/data&gt;</vt:lpwstr>
  </property>
</Properties>
</file>