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0E36" w14:textId="5BA38A0C" w:rsidR="00DB5DA7" w:rsidRDefault="0011559E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Effect of </w:t>
      </w:r>
      <w:r w:rsidR="00125AF8">
        <w:rPr>
          <w:rFonts w:ascii="Arial" w:hAnsi="Arial" w:cs="Arial"/>
          <w:b/>
          <w:bCs/>
          <w:sz w:val="32"/>
          <w:szCs w:val="32"/>
          <w:lang w:val="en-GB"/>
        </w:rPr>
        <w:t xml:space="preserve">continuum </w:t>
      </w:r>
      <w:r w:rsidR="00246F32">
        <w:rPr>
          <w:rFonts w:ascii="Arial" w:hAnsi="Arial" w:cs="Arial"/>
          <w:b/>
          <w:bCs/>
          <w:sz w:val="32"/>
          <w:szCs w:val="32"/>
          <w:lang w:val="en-GB"/>
        </w:rPr>
        <w:t>shear rheology</w:t>
      </w:r>
      <w:r w:rsidR="00125AF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9D1193">
        <w:rPr>
          <w:rFonts w:ascii="Arial" w:hAnsi="Arial" w:cs="Arial"/>
          <w:b/>
          <w:bCs/>
          <w:sz w:val="32"/>
          <w:szCs w:val="32"/>
          <w:lang w:val="en-GB"/>
        </w:rPr>
        <w:t xml:space="preserve">on the </w:t>
      </w:r>
      <w:r w:rsidR="00125AF8">
        <w:rPr>
          <w:rFonts w:ascii="Arial" w:hAnsi="Arial" w:cs="Arial"/>
          <w:b/>
          <w:bCs/>
          <w:sz w:val="32"/>
          <w:szCs w:val="32"/>
          <w:lang w:val="en-GB"/>
        </w:rPr>
        <w:t xml:space="preserve">oral tribology of protein </w:t>
      </w:r>
      <w:proofErr w:type="spellStart"/>
      <w:r w:rsidR="00125AF8">
        <w:rPr>
          <w:rFonts w:ascii="Arial" w:hAnsi="Arial" w:cs="Arial"/>
          <w:b/>
          <w:bCs/>
          <w:sz w:val="32"/>
          <w:szCs w:val="32"/>
          <w:lang w:val="en-GB"/>
        </w:rPr>
        <w:t>microgels</w:t>
      </w:r>
      <w:proofErr w:type="spellEnd"/>
    </w:p>
    <w:p w14:paraId="37C1B811" w14:textId="77777777" w:rsidR="00BA55C4" w:rsidRDefault="00BA55C4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8509558" w14:textId="30E40C89" w:rsidR="00DB5DA7" w:rsidRDefault="0011559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Efren Andablo-Reyes and Anwesha Sarkar</w:t>
      </w:r>
    </w:p>
    <w:p w14:paraId="167E1468" w14:textId="77777777" w:rsidR="00DB5DA7" w:rsidRDefault="00DB5DA7">
      <w:pPr>
        <w:jc w:val="both"/>
        <w:rPr>
          <w:sz w:val="24"/>
          <w:szCs w:val="24"/>
          <w:lang w:val="en-GB"/>
        </w:rPr>
      </w:pPr>
    </w:p>
    <w:p w14:paraId="7DE19F89" w14:textId="77777777" w:rsidR="00DB5DA7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School of Food Sciences</w:t>
      </w:r>
      <w:r w:rsidR="0011559E">
        <w:rPr>
          <w:i/>
          <w:iCs/>
          <w:sz w:val="24"/>
          <w:szCs w:val="24"/>
          <w:lang w:val="en-GB"/>
        </w:rPr>
        <w:t xml:space="preserve"> and Nutrition, University of Leeds, Leeds LS2 9JT, UK</w:t>
      </w:r>
    </w:p>
    <w:p w14:paraId="7A911D2A" w14:textId="78BBD7C3" w:rsidR="00DB5DA7" w:rsidRDefault="00DB5DA7" w:rsidP="00215761">
      <w:pPr>
        <w:rPr>
          <w:i/>
          <w:iCs/>
          <w:sz w:val="24"/>
          <w:szCs w:val="24"/>
          <w:lang w:val="en-US"/>
        </w:rPr>
      </w:pPr>
    </w:p>
    <w:p w14:paraId="68AB1852" w14:textId="3993611E" w:rsidR="00BA55C4" w:rsidRDefault="0011559E">
      <w:pPr>
        <w:pStyle w:val="BodyText"/>
        <w:jc w:val="both"/>
        <w:rPr>
          <w:sz w:val="22"/>
          <w:szCs w:val="22"/>
          <w:lang w:val="en-GB"/>
        </w:rPr>
      </w:pPr>
      <w:r w:rsidRPr="0011559E">
        <w:rPr>
          <w:sz w:val="22"/>
          <w:szCs w:val="22"/>
          <w:lang w:val="en-GB"/>
        </w:rPr>
        <w:t xml:space="preserve">Biocompatible </w:t>
      </w:r>
      <w:proofErr w:type="spellStart"/>
      <w:r w:rsidRPr="0011559E">
        <w:rPr>
          <w:sz w:val="22"/>
          <w:szCs w:val="22"/>
          <w:lang w:val="en-GB"/>
        </w:rPr>
        <w:t>microgels</w:t>
      </w:r>
      <w:proofErr w:type="spellEnd"/>
      <w:r w:rsidRPr="0011559E">
        <w:rPr>
          <w:sz w:val="22"/>
          <w:szCs w:val="22"/>
          <w:lang w:val="en-GB"/>
        </w:rPr>
        <w:t xml:space="preserve"> </w:t>
      </w:r>
      <w:r w:rsidR="008A43C7">
        <w:rPr>
          <w:sz w:val="22"/>
          <w:szCs w:val="22"/>
          <w:lang w:val="en-GB"/>
        </w:rPr>
        <w:t xml:space="preserve">based on starch and whey proteins </w:t>
      </w:r>
      <w:r w:rsidRPr="0011559E">
        <w:rPr>
          <w:sz w:val="22"/>
          <w:szCs w:val="22"/>
          <w:lang w:val="en-GB"/>
        </w:rPr>
        <w:t>have been recently demonstrated to act as suitable lubricants for high deman</w:t>
      </w:r>
      <w:r w:rsidR="00693DB0">
        <w:rPr>
          <w:sz w:val="22"/>
          <w:szCs w:val="22"/>
          <w:lang w:val="en-GB"/>
        </w:rPr>
        <w:t>ding physiological applications</w:t>
      </w:r>
      <w:r w:rsidR="00861FEE" w:rsidRPr="00861FEE">
        <w:rPr>
          <w:sz w:val="22"/>
          <w:szCs w:val="22"/>
          <w:vertAlign w:val="superscript"/>
          <w:lang w:val="en-GB"/>
        </w:rPr>
        <w:t>1</w:t>
      </w:r>
      <w:proofErr w:type="gramStart"/>
      <w:r w:rsidR="008A43C7">
        <w:rPr>
          <w:sz w:val="22"/>
          <w:szCs w:val="22"/>
          <w:vertAlign w:val="superscript"/>
          <w:lang w:val="en-GB"/>
        </w:rPr>
        <w:t>,2</w:t>
      </w:r>
      <w:proofErr w:type="gramEnd"/>
      <w:r w:rsidR="00861FEE">
        <w:rPr>
          <w:sz w:val="22"/>
          <w:szCs w:val="22"/>
          <w:lang w:val="en-GB"/>
        </w:rPr>
        <w:t>.</w:t>
      </w:r>
      <w:r w:rsidRPr="0011559E">
        <w:rPr>
          <w:sz w:val="22"/>
          <w:szCs w:val="22"/>
          <w:lang w:val="en-GB"/>
        </w:rPr>
        <w:t xml:space="preserve"> </w:t>
      </w:r>
      <w:r w:rsidR="004D48A0">
        <w:rPr>
          <w:sz w:val="22"/>
          <w:szCs w:val="22"/>
          <w:lang w:val="en-GB"/>
        </w:rPr>
        <w:t>However</w:t>
      </w:r>
      <w:r w:rsidR="00207A7E">
        <w:rPr>
          <w:sz w:val="22"/>
          <w:szCs w:val="22"/>
          <w:lang w:val="en-GB"/>
        </w:rPr>
        <w:t>,</w:t>
      </w:r>
      <w:r w:rsidR="004D48A0">
        <w:rPr>
          <w:sz w:val="22"/>
          <w:szCs w:val="22"/>
          <w:lang w:val="en-GB"/>
        </w:rPr>
        <w:t xml:space="preserve"> </w:t>
      </w:r>
      <w:r w:rsidR="004D48A0" w:rsidRPr="004D48A0">
        <w:rPr>
          <w:sz w:val="22"/>
          <w:szCs w:val="22"/>
          <w:lang w:val="en-GB"/>
        </w:rPr>
        <w:t xml:space="preserve">the role of the rheological properties of these </w:t>
      </w:r>
      <w:proofErr w:type="spellStart"/>
      <w:r w:rsidR="004D48A0" w:rsidRPr="004D48A0">
        <w:rPr>
          <w:sz w:val="22"/>
          <w:szCs w:val="22"/>
          <w:lang w:val="en-GB"/>
        </w:rPr>
        <w:t>microgels</w:t>
      </w:r>
      <w:proofErr w:type="spellEnd"/>
      <w:r w:rsidR="004D48A0" w:rsidRPr="004D48A0">
        <w:rPr>
          <w:sz w:val="22"/>
          <w:szCs w:val="22"/>
          <w:lang w:val="en-GB"/>
        </w:rPr>
        <w:t xml:space="preserve"> in the </w:t>
      </w:r>
      <w:proofErr w:type="spellStart"/>
      <w:r w:rsidR="004D48A0" w:rsidRPr="004D48A0">
        <w:rPr>
          <w:sz w:val="22"/>
          <w:szCs w:val="22"/>
          <w:lang w:val="en-GB"/>
        </w:rPr>
        <w:t>tribological</w:t>
      </w:r>
      <w:proofErr w:type="spellEnd"/>
      <w:r w:rsidR="004D48A0" w:rsidRPr="004D48A0">
        <w:rPr>
          <w:sz w:val="22"/>
          <w:szCs w:val="22"/>
          <w:lang w:val="en-GB"/>
        </w:rPr>
        <w:t xml:space="preserve"> limit </w:t>
      </w:r>
      <w:proofErr w:type="gramStart"/>
      <w:r w:rsidR="004D48A0" w:rsidRPr="004D48A0">
        <w:rPr>
          <w:sz w:val="22"/>
          <w:szCs w:val="22"/>
          <w:lang w:val="en-GB"/>
        </w:rPr>
        <w:t>is not yet well understood</w:t>
      </w:r>
      <w:proofErr w:type="gramEnd"/>
      <w:r w:rsidR="004D48A0" w:rsidRPr="004D48A0">
        <w:rPr>
          <w:sz w:val="22"/>
          <w:szCs w:val="22"/>
          <w:lang w:val="en-GB"/>
        </w:rPr>
        <w:t xml:space="preserve">. </w:t>
      </w:r>
      <w:r w:rsidR="004D48A0">
        <w:rPr>
          <w:sz w:val="22"/>
          <w:szCs w:val="22"/>
          <w:lang w:val="en-GB"/>
        </w:rPr>
        <w:t xml:space="preserve">Moreover, </w:t>
      </w:r>
      <w:r w:rsidR="001221BF">
        <w:rPr>
          <w:sz w:val="22"/>
          <w:szCs w:val="22"/>
          <w:lang w:val="en-GB"/>
        </w:rPr>
        <w:t xml:space="preserve">these tribological </w:t>
      </w:r>
      <w:r w:rsidR="00207A7E">
        <w:rPr>
          <w:sz w:val="22"/>
          <w:szCs w:val="22"/>
          <w:lang w:val="en-GB"/>
        </w:rPr>
        <w:t>studies have been limited to dispersions</w:t>
      </w:r>
      <w:r w:rsidR="008A43C7">
        <w:rPr>
          <w:sz w:val="22"/>
          <w:szCs w:val="22"/>
          <w:lang w:val="en-GB"/>
        </w:rPr>
        <w:t xml:space="preserve"> of </w:t>
      </w:r>
      <w:proofErr w:type="spellStart"/>
      <w:r w:rsidR="008A43C7">
        <w:rPr>
          <w:sz w:val="22"/>
          <w:szCs w:val="22"/>
          <w:lang w:val="en-GB"/>
        </w:rPr>
        <w:t>microgels</w:t>
      </w:r>
      <w:proofErr w:type="spellEnd"/>
      <w:r w:rsidR="00207A7E">
        <w:rPr>
          <w:sz w:val="22"/>
          <w:szCs w:val="22"/>
          <w:lang w:val="en-GB"/>
        </w:rPr>
        <w:t xml:space="preserve"> in simple aqueous media, neglecting the</w:t>
      </w:r>
      <w:r w:rsidR="001221BF">
        <w:rPr>
          <w:sz w:val="22"/>
          <w:szCs w:val="22"/>
          <w:lang w:val="en-GB"/>
        </w:rPr>
        <w:t xml:space="preserve"> important</w:t>
      </w:r>
      <w:r w:rsidR="00207A7E">
        <w:rPr>
          <w:sz w:val="22"/>
          <w:szCs w:val="22"/>
          <w:lang w:val="en-GB"/>
        </w:rPr>
        <w:t xml:space="preserve"> </w:t>
      </w:r>
      <w:r w:rsidR="00523800">
        <w:rPr>
          <w:sz w:val="22"/>
          <w:szCs w:val="22"/>
          <w:lang w:val="en-GB"/>
        </w:rPr>
        <w:t>influence</w:t>
      </w:r>
      <w:r w:rsidR="00207A7E">
        <w:rPr>
          <w:sz w:val="22"/>
          <w:szCs w:val="22"/>
          <w:lang w:val="en-GB"/>
        </w:rPr>
        <w:t xml:space="preserve"> of </w:t>
      </w:r>
      <w:r w:rsidR="00523800">
        <w:rPr>
          <w:sz w:val="22"/>
          <w:szCs w:val="22"/>
          <w:lang w:val="en-GB"/>
        </w:rPr>
        <w:t>other components</w:t>
      </w:r>
      <w:r w:rsidR="008A43C7">
        <w:rPr>
          <w:sz w:val="22"/>
          <w:szCs w:val="22"/>
          <w:lang w:val="en-GB"/>
        </w:rPr>
        <w:t xml:space="preserve">, </w:t>
      </w:r>
      <w:r w:rsidR="00523800">
        <w:rPr>
          <w:sz w:val="22"/>
          <w:szCs w:val="22"/>
          <w:lang w:val="en-GB"/>
        </w:rPr>
        <w:t>such as polysaccharides.</w:t>
      </w:r>
      <w:r w:rsidR="00C62A5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Pr="0011559E">
        <w:rPr>
          <w:sz w:val="22"/>
          <w:szCs w:val="22"/>
          <w:lang w:val="en-GB"/>
        </w:rPr>
        <w:t xml:space="preserve">n this work, the lubrication performance of whey protein </w:t>
      </w:r>
      <w:proofErr w:type="spellStart"/>
      <w:r w:rsidRPr="0011559E">
        <w:rPr>
          <w:sz w:val="22"/>
          <w:szCs w:val="22"/>
          <w:lang w:val="en-GB"/>
        </w:rPr>
        <w:t>microgels</w:t>
      </w:r>
      <w:proofErr w:type="spellEnd"/>
      <w:r w:rsidRPr="0011559E">
        <w:rPr>
          <w:sz w:val="22"/>
          <w:szCs w:val="22"/>
          <w:lang w:val="en-GB"/>
        </w:rPr>
        <w:t xml:space="preserve"> (10</w:t>
      </w:r>
      <w:r w:rsidR="008A43C7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11559E">
        <w:rPr>
          <w:sz w:val="22"/>
          <w:szCs w:val="22"/>
          <w:lang w:val="en-GB"/>
        </w:rPr>
        <w:t>wt</w:t>
      </w:r>
      <w:proofErr w:type="spellEnd"/>
      <w:r w:rsidRPr="0011559E">
        <w:rPr>
          <w:sz w:val="22"/>
          <w:szCs w:val="22"/>
          <w:lang w:val="en-GB"/>
        </w:rPr>
        <w:t>%</w:t>
      </w:r>
      <w:proofErr w:type="gramEnd"/>
      <w:r w:rsidRPr="0011559E">
        <w:rPr>
          <w:sz w:val="22"/>
          <w:szCs w:val="22"/>
          <w:lang w:val="en-GB"/>
        </w:rPr>
        <w:t xml:space="preserve"> or 15 </w:t>
      </w:r>
      <w:proofErr w:type="spellStart"/>
      <w:r w:rsidRPr="0011559E">
        <w:rPr>
          <w:sz w:val="22"/>
          <w:szCs w:val="22"/>
          <w:lang w:val="en-GB"/>
        </w:rPr>
        <w:t>wt</w:t>
      </w:r>
      <w:proofErr w:type="spellEnd"/>
      <w:r w:rsidRPr="0011559E">
        <w:rPr>
          <w:sz w:val="22"/>
          <w:szCs w:val="22"/>
          <w:lang w:val="en-GB"/>
        </w:rPr>
        <w:t>% protein</w:t>
      </w:r>
      <w:r w:rsidR="00D0652D">
        <w:rPr>
          <w:sz w:val="22"/>
          <w:szCs w:val="22"/>
          <w:lang w:val="en-GB"/>
        </w:rPr>
        <w:t xml:space="preserve"> content</w:t>
      </w:r>
      <w:r w:rsidRPr="0011559E">
        <w:rPr>
          <w:sz w:val="22"/>
          <w:szCs w:val="22"/>
          <w:lang w:val="en-GB"/>
        </w:rPr>
        <w:t>) dispersed in Newtonian (</w:t>
      </w:r>
      <w:r w:rsidR="004F3F91">
        <w:rPr>
          <w:sz w:val="22"/>
          <w:szCs w:val="22"/>
          <w:lang w:val="en-GB"/>
        </w:rPr>
        <w:t xml:space="preserve">phosphate buffer and </w:t>
      </w:r>
      <w:r w:rsidR="00D0652D">
        <w:rPr>
          <w:sz w:val="22"/>
          <w:szCs w:val="22"/>
          <w:lang w:val="en-GB"/>
        </w:rPr>
        <w:t xml:space="preserve">50 – 75 </w:t>
      </w:r>
      <w:proofErr w:type="spellStart"/>
      <w:r w:rsidR="001221BF">
        <w:rPr>
          <w:sz w:val="22"/>
          <w:szCs w:val="22"/>
          <w:lang w:val="en-GB"/>
        </w:rPr>
        <w:t>wt</w:t>
      </w:r>
      <w:proofErr w:type="spellEnd"/>
      <w:r w:rsidR="001221BF">
        <w:rPr>
          <w:sz w:val="22"/>
          <w:szCs w:val="22"/>
          <w:lang w:val="en-GB"/>
        </w:rPr>
        <w:t xml:space="preserve"> </w:t>
      </w:r>
      <w:r w:rsidR="00D0652D">
        <w:rPr>
          <w:sz w:val="22"/>
          <w:szCs w:val="22"/>
          <w:lang w:val="en-GB"/>
        </w:rPr>
        <w:t xml:space="preserve">% </w:t>
      </w:r>
      <w:r w:rsidRPr="0011559E">
        <w:rPr>
          <w:sz w:val="22"/>
          <w:szCs w:val="22"/>
          <w:lang w:val="en-GB"/>
        </w:rPr>
        <w:t>corn syrup</w:t>
      </w:r>
      <w:r w:rsidR="00D0652D">
        <w:rPr>
          <w:sz w:val="22"/>
          <w:szCs w:val="22"/>
          <w:lang w:val="en-GB"/>
        </w:rPr>
        <w:t xml:space="preserve"> solutions</w:t>
      </w:r>
      <w:r w:rsidRPr="0011559E">
        <w:rPr>
          <w:sz w:val="22"/>
          <w:szCs w:val="22"/>
          <w:lang w:val="en-GB"/>
        </w:rPr>
        <w:t>) or complex non-Newtonian (</w:t>
      </w:r>
      <w:r w:rsidR="00D0652D">
        <w:rPr>
          <w:sz w:val="22"/>
          <w:szCs w:val="22"/>
          <w:lang w:val="en-GB"/>
        </w:rPr>
        <w:t xml:space="preserve">0.5 - 1 </w:t>
      </w:r>
      <w:proofErr w:type="spellStart"/>
      <w:r w:rsidR="00D0652D">
        <w:rPr>
          <w:sz w:val="22"/>
          <w:szCs w:val="22"/>
          <w:lang w:val="en-GB"/>
        </w:rPr>
        <w:t>wt</w:t>
      </w:r>
      <w:proofErr w:type="spellEnd"/>
      <w:r w:rsidR="00D0652D">
        <w:rPr>
          <w:sz w:val="22"/>
          <w:szCs w:val="22"/>
          <w:lang w:val="en-GB"/>
        </w:rPr>
        <w:t>%</w:t>
      </w:r>
      <w:r w:rsidR="00D0652D" w:rsidRPr="0011559E">
        <w:rPr>
          <w:sz w:val="22"/>
          <w:szCs w:val="22"/>
          <w:lang w:val="en-GB"/>
        </w:rPr>
        <w:t xml:space="preserve"> </w:t>
      </w:r>
      <w:r w:rsidRPr="0011559E">
        <w:rPr>
          <w:sz w:val="22"/>
          <w:szCs w:val="22"/>
          <w:lang w:val="en-GB"/>
        </w:rPr>
        <w:t>xanthan gum</w:t>
      </w:r>
      <w:r w:rsidR="00D0652D">
        <w:rPr>
          <w:sz w:val="22"/>
          <w:szCs w:val="22"/>
          <w:lang w:val="en-GB"/>
        </w:rPr>
        <w:t xml:space="preserve"> solutions) continuum </w:t>
      </w:r>
      <w:r w:rsidRPr="0011559E">
        <w:rPr>
          <w:sz w:val="22"/>
          <w:szCs w:val="22"/>
          <w:lang w:val="en-GB"/>
        </w:rPr>
        <w:t xml:space="preserve">was studied. </w:t>
      </w:r>
      <w:proofErr w:type="spellStart"/>
      <w:r w:rsidR="00BA0F9C">
        <w:rPr>
          <w:sz w:val="22"/>
          <w:szCs w:val="22"/>
          <w:lang w:val="en-GB"/>
        </w:rPr>
        <w:t>Microgel</w:t>
      </w:r>
      <w:proofErr w:type="spellEnd"/>
      <w:r w:rsidR="00BA0F9C">
        <w:rPr>
          <w:sz w:val="22"/>
          <w:szCs w:val="22"/>
          <w:lang w:val="en-GB"/>
        </w:rPr>
        <w:t xml:space="preserve"> p</w:t>
      </w:r>
      <w:r w:rsidR="00253E72">
        <w:rPr>
          <w:sz w:val="22"/>
          <w:szCs w:val="22"/>
          <w:lang w:val="en-GB"/>
        </w:rPr>
        <w:t xml:space="preserve">article </w:t>
      </w:r>
      <w:r w:rsidR="00BA0F9C">
        <w:rPr>
          <w:sz w:val="22"/>
          <w:szCs w:val="22"/>
          <w:lang w:val="en-GB"/>
        </w:rPr>
        <w:t>diameter</w:t>
      </w:r>
      <w:r w:rsidR="00253E72">
        <w:rPr>
          <w:sz w:val="22"/>
          <w:szCs w:val="22"/>
          <w:lang w:val="en-GB"/>
        </w:rPr>
        <w:t xml:space="preserve"> </w:t>
      </w:r>
      <w:proofErr w:type="gramStart"/>
      <w:r w:rsidR="00253E72">
        <w:rPr>
          <w:sz w:val="22"/>
          <w:szCs w:val="22"/>
          <w:lang w:val="en-GB"/>
        </w:rPr>
        <w:t>was estimated</w:t>
      </w:r>
      <w:proofErr w:type="gramEnd"/>
      <w:r w:rsidR="00253E72">
        <w:rPr>
          <w:sz w:val="22"/>
          <w:szCs w:val="22"/>
          <w:lang w:val="en-GB"/>
        </w:rPr>
        <w:t xml:space="preserve"> by </w:t>
      </w:r>
      <w:r w:rsidR="001221BF">
        <w:rPr>
          <w:sz w:val="22"/>
          <w:szCs w:val="22"/>
          <w:lang w:val="en-GB"/>
        </w:rPr>
        <w:t>dynamic</w:t>
      </w:r>
      <w:r w:rsidR="00253E72">
        <w:rPr>
          <w:sz w:val="22"/>
          <w:szCs w:val="22"/>
          <w:lang w:val="en-GB"/>
        </w:rPr>
        <w:t xml:space="preserve"> light scattering </w:t>
      </w:r>
      <w:r w:rsidR="001221BF">
        <w:rPr>
          <w:sz w:val="22"/>
          <w:szCs w:val="22"/>
          <w:lang w:val="en-GB"/>
        </w:rPr>
        <w:t>to</w:t>
      </w:r>
      <w:r w:rsidR="00253E72">
        <w:rPr>
          <w:sz w:val="22"/>
          <w:szCs w:val="22"/>
          <w:lang w:val="en-GB"/>
        </w:rPr>
        <w:t xml:space="preserve"> </w:t>
      </w:r>
      <w:r w:rsidR="001221BF">
        <w:rPr>
          <w:sz w:val="22"/>
          <w:szCs w:val="22"/>
          <w:lang w:val="en-GB"/>
        </w:rPr>
        <w:t xml:space="preserve">range </w:t>
      </w:r>
      <w:r w:rsidR="00253E72">
        <w:rPr>
          <w:sz w:val="22"/>
          <w:szCs w:val="22"/>
          <w:lang w:val="en-GB"/>
        </w:rPr>
        <w:t xml:space="preserve">from 80 to 120 nm. </w:t>
      </w:r>
      <w:r w:rsidR="00D97294">
        <w:rPr>
          <w:sz w:val="22"/>
          <w:szCs w:val="22"/>
          <w:lang w:val="en-GB"/>
        </w:rPr>
        <w:t xml:space="preserve">Shear viscosity of </w:t>
      </w:r>
      <w:proofErr w:type="spellStart"/>
      <w:r w:rsidR="002E6A46">
        <w:rPr>
          <w:sz w:val="22"/>
          <w:szCs w:val="22"/>
          <w:lang w:val="en-GB"/>
        </w:rPr>
        <w:t>microgel</w:t>
      </w:r>
      <w:proofErr w:type="spellEnd"/>
      <w:r w:rsidR="002E6A46">
        <w:rPr>
          <w:sz w:val="22"/>
          <w:szCs w:val="22"/>
          <w:lang w:val="en-GB"/>
        </w:rPr>
        <w:t xml:space="preserve"> </w:t>
      </w:r>
      <w:r w:rsidR="00D97294">
        <w:rPr>
          <w:sz w:val="22"/>
          <w:szCs w:val="22"/>
          <w:lang w:val="en-GB"/>
        </w:rPr>
        <w:t xml:space="preserve">dispersions and continuum was investigated using rotational rheology (cone-plate geometry) </w:t>
      </w:r>
      <w:r w:rsidR="002E6A46">
        <w:rPr>
          <w:sz w:val="22"/>
          <w:szCs w:val="22"/>
          <w:lang w:val="en-GB"/>
        </w:rPr>
        <w:t>in a range of shear rates from 0.1 to 1000.0 s</w:t>
      </w:r>
      <w:r w:rsidR="002E6A46" w:rsidRPr="00253E72">
        <w:rPr>
          <w:sz w:val="22"/>
          <w:szCs w:val="22"/>
          <w:vertAlign w:val="superscript"/>
          <w:lang w:val="en-GB"/>
        </w:rPr>
        <w:t>-1</w:t>
      </w:r>
      <w:r w:rsidR="00253E72">
        <w:rPr>
          <w:sz w:val="22"/>
          <w:szCs w:val="22"/>
          <w:lang w:val="en-GB"/>
        </w:rPr>
        <w:t xml:space="preserve">. </w:t>
      </w:r>
      <w:r w:rsidR="004F3F91">
        <w:rPr>
          <w:sz w:val="22"/>
          <w:szCs w:val="22"/>
          <w:lang w:val="en-GB"/>
        </w:rPr>
        <w:t xml:space="preserve">Experimental temperature was fixed at 37 </w:t>
      </w:r>
      <w:r w:rsidR="00AA5D49">
        <w:rPr>
          <w:sz w:val="22"/>
          <w:szCs w:val="22"/>
          <w:lang w:val="en-GB"/>
        </w:rPr>
        <w:t>°</w:t>
      </w:r>
      <w:r w:rsidR="004F3F91">
        <w:rPr>
          <w:sz w:val="22"/>
          <w:szCs w:val="22"/>
          <w:lang w:val="en-GB"/>
        </w:rPr>
        <w:t xml:space="preserve">C. </w:t>
      </w:r>
      <w:r w:rsidR="00BA0F9C">
        <w:rPr>
          <w:sz w:val="22"/>
          <w:szCs w:val="22"/>
          <w:lang w:val="en-GB"/>
        </w:rPr>
        <w:t>Viscosity data was fitted using t</w:t>
      </w:r>
      <w:r w:rsidR="002E6A46">
        <w:rPr>
          <w:sz w:val="22"/>
          <w:szCs w:val="22"/>
          <w:lang w:val="en-GB"/>
        </w:rPr>
        <w:t>he Cross model</w:t>
      </w:r>
      <w:r w:rsidR="001221BF">
        <w:rPr>
          <w:sz w:val="22"/>
          <w:szCs w:val="22"/>
          <w:lang w:val="en-GB"/>
        </w:rPr>
        <w:t xml:space="preserve"> </w:t>
      </w:r>
      <w:r w:rsidR="002E6A46">
        <w:rPr>
          <w:sz w:val="22"/>
          <w:szCs w:val="22"/>
          <w:lang w:val="en-GB"/>
        </w:rPr>
        <w:t xml:space="preserve">in order to extrapolate </w:t>
      </w:r>
      <w:r w:rsidR="003D54C8">
        <w:rPr>
          <w:sz w:val="22"/>
          <w:szCs w:val="22"/>
          <w:lang w:val="en-GB"/>
        </w:rPr>
        <w:t>the high shear rate plateau values</w:t>
      </w:r>
      <w:r w:rsidR="00253E72">
        <w:rPr>
          <w:sz w:val="22"/>
          <w:szCs w:val="22"/>
          <w:lang w:val="en-GB"/>
        </w:rPr>
        <w:t xml:space="preserve"> </w:t>
      </w:r>
      <w:r w:rsidR="00DF58E4">
        <w:rPr>
          <w:sz w:val="22"/>
          <w:szCs w:val="22"/>
          <w:lang w:val="en-GB"/>
        </w:rPr>
        <w:t>(</w:t>
      </w:r>
      <w:r w:rsidR="00DF58E4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DF58E4" w:rsidRPr="00B45CAE">
        <w:rPr>
          <w:sz w:val="36"/>
          <w:szCs w:val="36"/>
          <w:vertAlign w:val="subscript"/>
          <w:lang w:val="en-GB"/>
        </w:rPr>
        <w:t>∞</w:t>
      </w:r>
      <w:r w:rsidR="00DF58E4" w:rsidRPr="005F0BE2">
        <w:rPr>
          <w:sz w:val="22"/>
          <w:szCs w:val="22"/>
          <w:lang w:val="en-GB"/>
        </w:rPr>
        <w:t>)</w:t>
      </w:r>
      <w:r w:rsidR="003D54C8">
        <w:rPr>
          <w:sz w:val="22"/>
          <w:szCs w:val="22"/>
          <w:lang w:val="en-GB"/>
        </w:rPr>
        <w:t xml:space="preserve"> in cases where this region was not observed in the experimental window. </w:t>
      </w:r>
      <w:r w:rsidR="00361EE6">
        <w:rPr>
          <w:sz w:val="22"/>
          <w:szCs w:val="22"/>
          <w:lang w:val="en-GB"/>
        </w:rPr>
        <w:t>V</w:t>
      </w:r>
      <w:r w:rsidR="00B45CAE">
        <w:rPr>
          <w:sz w:val="22"/>
          <w:szCs w:val="22"/>
          <w:lang w:val="en-GB"/>
        </w:rPr>
        <w:t xml:space="preserve">alues of </w:t>
      </w:r>
      <w:r w:rsidR="00246F32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246F32" w:rsidRPr="00B45CAE">
        <w:rPr>
          <w:sz w:val="36"/>
          <w:szCs w:val="36"/>
          <w:vertAlign w:val="subscript"/>
          <w:lang w:val="en-GB"/>
        </w:rPr>
        <w:t>∞</w:t>
      </w:r>
      <w:r w:rsidR="005F0BE2">
        <w:rPr>
          <w:sz w:val="36"/>
          <w:szCs w:val="36"/>
          <w:vertAlign w:val="subscript"/>
          <w:lang w:val="en-GB"/>
        </w:rPr>
        <w:t xml:space="preserve"> </w:t>
      </w:r>
      <w:r w:rsidR="00B45CAE">
        <w:rPr>
          <w:sz w:val="22"/>
          <w:szCs w:val="22"/>
          <w:lang w:val="en-GB"/>
        </w:rPr>
        <w:t>for</w:t>
      </w:r>
      <w:r w:rsidR="001221BF">
        <w:rPr>
          <w:sz w:val="22"/>
          <w:szCs w:val="22"/>
          <w:lang w:val="en-GB"/>
        </w:rPr>
        <w:t xml:space="preserve"> </w:t>
      </w:r>
      <w:proofErr w:type="spellStart"/>
      <w:r w:rsidR="001221BF">
        <w:rPr>
          <w:sz w:val="22"/>
          <w:szCs w:val="22"/>
          <w:lang w:val="en-GB"/>
        </w:rPr>
        <w:t>microgel</w:t>
      </w:r>
      <w:proofErr w:type="spellEnd"/>
      <w:r w:rsidR="00B45CAE">
        <w:rPr>
          <w:sz w:val="22"/>
          <w:szCs w:val="22"/>
          <w:lang w:val="en-GB"/>
        </w:rPr>
        <w:t xml:space="preserve"> dispersions in continuum with </w:t>
      </w:r>
      <w:r w:rsidR="00246F32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246F32" w:rsidRPr="00B45CAE">
        <w:rPr>
          <w:sz w:val="36"/>
          <w:szCs w:val="36"/>
          <w:vertAlign w:val="subscript"/>
          <w:lang w:val="en-GB"/>
        </w:rPr>
        <w:t>∞</w:t>
      </w:r>
      <w:r w:rsidR="00B45CAE">
        <w:rPr>
          <w:sz w:val="22"/>
          <w:szCs w:val="22"/>
          <w:lang w:val="en-GB"/>
        </w:rPr>
        <w:t xml:space="preserve">&lt; </w:t>
      </w:r>
      <w:r w:rsidR="00246F32">
        <w:rPr>
          <w:sz w:val="22"/>
          <w:szCs w:val="22"/>
          <w:lang w:val="en-GB"/>
        </w:rPr>
        <w:t>10 mPa s, show</w:t>
      </w:r>
      <w:r w:rsidR="001221BF">
        <w:rPr>
          <w:sz w:val="22"/>
          <w:szCs w:val="22"/>
          <w:lang w:val="en-GB"/>
        </w:rPr>
        <w:t>ed</w:t>
      </w:r>
      <w:r w:rsidR="00246F32">
        <w:rPr>
          <w:sz w:val="22"/>
          <w:szCs w:val="22"/>
          <w:lang w:val="en-GB"/>
        </w:rPr>
        <w:t xml:space="preserve"> </w:t>
      </w:r>
      <w:r w:rsidR="00215761">
        <w:rPr>
          <w:sz w:val="22"/>
          <w:szCs w:val="22"/>
          <w:lang w:val="en-GB"/>
        </w:rPr>
        <w:t>a monotonic</w:t>
      </w:r>
      <w:r w:rsidR="00361EE6">
        <w:rPr>
          <w:sz w:val="22"/>
          <w:szCs w:val="22"/>
          <w:lang w:val="en-GB"/>
        </w:rPr>
        <w:t xml:space="preserve"> </w:t>
      </w:r>
      <w:r w:rsidR="001221BF">
        <w:rPr>
          <w:sz w:val="22"/>
          <w:szCs w:val="22"/>
          <w:lang w:val="en-GB"/>
        </w:rPr>
        <w:t xml:space="preserve">behaviour </w:t>
      </w:r>
      <w:r w:rsidR="00361EE6">
        <w:rPr>
          <w:sz w:val="22"/>
          <w:szCs w:val="22"/>
          <w:lang w:val="en-GB"/>
        </w:rPr>
        <w:t>up to 10 fold</w:t>
      </w:r>
      <w:r w:rsidR="00215761">
        <w:rPr>
          <w:sz w:val="22"/>
          <w:szCs w:val="22"/>
          <w:lang w:val="en-GB"/>
        </w:rPr>
        <w:t xml:space="preserve"> </w:t>
      </w:r>
      <w:r w:rsidR="0081282B">
        <w:rPr>
          <w:sz w:val="22"/>
          <w:szCs w:val="22"/>
          <w:lang w:val="en-GB"/>
        </w:rPr>
        <w:t xml:space="preserve">increase with </w:t>
      </w:r>
      <w:r w:rsidR="001221BF">
        <w:rPr>
          <w:sz w:val="22"/>
          <w:szCs w:val="22"/>
          <w:lang w:val="en-GB"/>
        </w:rPr>
        <w:t>increase in</w:t>
      </w:r>
      <w:r w:rsidR="0081282B">
        <w:rPr>
          <w:sz w:val="22"/>
          <w:szCs w:val="22"/>
          <w:lang w:val="en-GB"/>
        </w:rPr>
        <w:t xml:space="preserve"> </w:t>
      </w:r>
      <w:r w:rsidR="00215761">
        <w:rPr>
          <w:sz w:val="22"/>
          <w:szCs w:val="22"/>
          <w:lang w:val="en-GB"/>
        </w:rPr>
        <w:t>protein concentration</w:t>
      </w:r>
      <w:r w:rsidR="001221BF">
        <w:rPr>
          <w:sz w:val="22"/>
          <w:szCs w:val="22"/>
          <w:lang w:val="en-GB"/>
        </w:rPr>
        <w:t xml:space="preserve"> in the </w:t>
      </w:r>
      <w:proofErr w:type="spellStart"/>
      <w:r w:rsidR="001221BF">
        <w:rPr>
          <w:sz w:val="22"/>
          <w:szCs w:val="22"/>
          <w:lang w:val="en-GB"/>
        </w:rPr>
        <w:t>microgels</w:t>
      </w:r>
      <w:proofErr w:type="spellEnd"/>
      <w:r w:rsidR="00600181">
        <w:rPr>
          <w:sz w:val="22"/>
          <w:szCs w:val="22"/>
          <w:lang w:val="en-GB"/>
        </w:rPr>
        <w:t xml:space="preserve">. However, </w:t>
      </w:r>
      <w:proofErr w:type="spellStart"/>
      <w:r w:rsidR="00FD1CCC">
        <w:rPr>
          <w:sz w:val="22"/>
          <w:szCs w:val="22"/>
          <w:lang w:val="en-GB"/>
        </w:rPr>
        <w:t>microgel</w:t>
      </w:r>
      <w:proofErr w:type="spellEnd"/>
      <w:r w:rsidR="00FD1CCC">
        <w:rPr>
          <w:sz w:val="22"/>
          <w:szCs w:val="22"/>
          <w:lang w:val="en-GB"/>
        </w:rPr>
        <w:t xml:space="preserve"> </w:t>
      </w:r>
      <w:r w:rsidR="00600181">
        <w:rPr>
          <w:sz w:val="22"/>
          <w:szCs w:val="22"/>
          <w:lang w:val="en-GB"/>
        </w:rPr>
        <w:t>dispersions in continuum</w:t>
      </w:r>
      <w:r w:rsidR="000350F1">
        <w:rPr>
          <w:sz w:val="22"/>
          <w:szCs w:val="22"/>
          <w:lang w:val="en-GB"/>
        </w:rPr>
        <w:t xml:space="preserve"> with</w:t>
      </w:r>
      <w:r w:rsidR="00600181">
        <w:rPr>
          <w:sz w:val="22"/>
          <w:szCs w:val="22"/>
          <w:lang w:val="en-GB"/>
        </w:rPr>
        <w:t xml:space="preserve"> </w:t>
      </w:r>
      <w:r w:rsidR="00600181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600181" w:rsidRPr="00B45CAE">
        <w:rPr>
          <w:sz w:val="36"/>
          <w:szCs w:val="36"/>
          <w:vertAlign w:val="subscript"/>
          <w:lang w:val="en-GB"/>
        </w:rPr>
        <w:t>∞</w:t>
      </w:r>
      <w:r w:rsidR="00600181">
        <w:rPr>
          <w:sz w:val="22"/>
          <w:szCs w:val="22"/>
          <w:lang w:val="en-GB"/>
        </w:rPr>
        <w:t xml:space="preserve">&gt; 40 mPa s, </w:t>
      </w:r>
      <w:r w:rsidR="00C62A56">
        <w:rPr>
          <w:sz w:val="22"/>
          <w:szCs w:val="22"/>
          <w:lang w:val="en-GB"/>
        </w:rPr>
        <w:t>showed</w:t>
      </w:r>
      <w:r w:rsidR="00DF58E4">
        <w:rPr>
          <w:sz w:val="22"/>
          <w:szCs w:val="22"/>
          <w:lang w:val="en-GB"/>
        </w:rPr>
        <w:t xml:space="preserve"> a non-monotonic dependence of</w:t>
      </w:r>
      <w:r w:rsidR="00C62A56">
        <w:rPr>
          <w:sz w:val="22"/>
          <w:szCs w:val="22"/>
          <w:lang w:val="en-GB"/>
        </w:rPr>
        <w:t xml:space="preserve"> </w:t>
      </w:r>
      <w:r w:rsidR="00C62A56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C62A56" w:rsidRPr="00B45CAE">
        <w:rPr>
          <w:sz w:val="36"/>
          <w:szCs w:val="36"/>
          <w:vertAlign w:val="subscript"/>
          <w:lang w:val="en-GB"/>
        </w:rPr>
        <w:t>∞</w:t>
      </w:r>
      <w:r w:rsidR="00DF58E4">
        <w:rPr>
          <w:sz w:val="22"/>
          <w:szCs w:val="22"/>
          <w:lang w:val="en-GB"/>
        </w:rPr>
        <w:t xml:space="preserve"> with </w:t>
      </w:r>
      <w:r w:rsidR="00A97750">
        <w:rPr>
          <w:sz w:val="22"/>
          <w:szCs w:val="22"/>
          <w:lang w:val="en-GB"/>
        </w:rPr>
        <w:t xml:space="preserve">the </w:t>
      </w:r>
      <w:r w:rsidR="001221BF">
        <w:rPr>
          <w:sz w:val="22"/>
          <w:szCs w:val="22"/>
          <w:lang w:val="en-GB"/>
        </w:rPr>
        <w:t xml:space="preserve">concentration </w:t>
      </w:r>
      <w:r w:rsidR="00A97750">
        <w:rPr>
          <w:sz w:val="22"/>
          <w:szCs w:val="22"/>
          <w:lang w:val="en-GB"/>
        </w:rPr>
        <w:t xml:space="preserve">of protein in </w:t>
      </w:r>
      <w:r w:rsidR="001221BF">
        <w:rPr>
          <w:sz w:val="22"/>
          <w:szCs w:val="22"/>
          <w:lang w:val="en-GB"/>
        </w:rPr>
        <w:t xml:space="preserve">the </w:t>
      </w:r>
      <w:proofErr w:type="spellStart"/>
      <w:r w:rsidR="001221BF">
        <w:rPr>
          <w:sz w:val="22"/>
          <w:szCs w:val="22"/>
          <w:lang w:val="en-GB"/>
        </w:rPr>
        <w:t>microgels</w:t>
      </w:r>
      <w:proofErr w:type="spellEnd"/>
      <w:r w:rsidR="00DF58E4">
        <w:rPr>
          <w:sz w:val="22"/>
          <w:szCs w:val="22"/>
          <w:lang w:val="en-GB"/>
        </w:rPr>
        <w:t xml:space="preserve">. </w:t>
      </w:r>
      <w:proofErr w:type="spellStart"/>
      <w:r w:rsidR="0033456F">
        <w:rPr>
          <w:sz w:val="22"/>
          <w:szCs w:val="22"/>
          <w:lang w:val="en-GB"/>
        </w:rPr>
        <w:t>Microgels</w:t>
      </w:r>
      <w:proofErr w:type="spellEnd"/>
      <w:r w:rsidR="0033456F">
        <w:rPr>
          <w:sz w:val="22"/>
          <w:szCs w:val="22"/>
          <w:lang w:val="en-GB"/>
        </w:rPr>
        <w:t xml:space="preserve"> with </w:t>
      </w:r>
      <w:proofErr w:type="gramStart"/>
      <w:r w:rsidR="0033456F">
        <w:rPr>
          <w:sz w:val="22"/>
          <w:szCs w:val="22"/>
          <w:lang w:val="en-GB"/>
        </w:rPr>
        <w:t xml:space="preserve">10 </w:t>
      </w:r>
      <w:proofErr w:type="spellStart"/>
      <w:r w:rsidR="001221BF">
        <w:rPr>
          <w:sz w:val="22"/>
          <w:szCs w:val="22"/>
          <w:lang w:val="en-GB"/>
        </w:rPr>
        <w:t>wt</w:t>
      </w:r>
      <w:proofErr w:type="spellEnd"/>
      <w:proofErr w:type="gramEnd"/>
      <w:r w:rsidR="001221BF">
        <w:rPr>
          <w:sz w:val="22"/>
          <w:szCs w:val="22"/>
          <w:lang w:val="en-GB"/>
        </w:rPr>
        <w:t xml:space="preserve"> </w:t>
      </w:r>
      <w:r w:rsidR="0033456F">
        <w:rPr>
          <w:sz w:val="22"/>
          <w:szCs w:val="22"/>
          <w:lang w:val="en-GB"/>
        </w:rPr>
        <w:t xml:space="preserve">% protein content had values of </w:t>
      </w:r>
      <w:r w:rsidR="0033456F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33456F" w:rsidRPr="00B45CAE">
        <w:rPr>
          <w:sz w:val="36"/>
          <w:szCs w:val="36"/>
          <w:vertAlign w:val="subscript"/>
          <w:lang w:val="en-GB"/>
        </w:rPr>
        <w:t>∞</w:t>
      </w:r>
      <w:r w:rsidR="0033456F">
        <w:rPr>
          <w:sz w:val="22"/>
          <w:szCs w:val="22"/>
          <w:lang w:val="en-GB"/>
        </w:rPr>
        <w:t xml:space="preserve"> of only half </w:t>
      </w:r>
      <w:r w:rsidR="00FD1CCC">
        <w:rPr>
          <w:sz w:val="22"/>
          <w:szCs w:val="22"/>
          <w:lang w:val="en-GB"/>
        </w:rPr>
        <w:t xml:space="preserve">with </w:t>
      </w:r>
      <w:r w:rsidR="0033456F">
        <w:rPr>
          <w:sz w:val="22"/>
          <w:szCs w:val="22"/>
          <w:lang w:val="en-GB"/>
        </w:rPr>
        <w:t xml:space="preserve">respect to </w:t>
      </w:r>
      <w:r w:rsidR="00FD1CCC">
        <w:rPr>
          <w:sz w:val="22"/>
          <w:szCs w:val="22"/>
          <w:lang w:val="en-GB"/>
        </w:rPr>
        <w:t xml:space="preserve">that of </w:t>
      </w:r>
      <w:r w:rsidR="0033456F">
        <w:rPr>
          <w:sz w:val="22"/>
          <w:szCs w:val="22"/>
          <w:lang w:val="en-GB"/>
        </w:rPr>
        <w:t xml:space="preserve">the continuum, while </w:t>
      </w:r>
      <w:r w:rsidR="00361EE6">
        <w:rPr>
          <w:sz w:val="22"/>
          <w:szCs w:val="22"/>
          <w:lang w:val="en-GB"/>
        </w:rPr>
        <w:t xml:space="preserve">15 </w:t>
      </w:r>
      <w:proofErr w:type="spellStart"/>
      <w:r w:rsidR="001221BF">
        <w:rPr>
          <w:sz w:val="22"/>
          <w:szCs w:val="22"/>
          <w:lang w:val="en-GB"/>
        </w:rPr>
        <w:t>wt</w:t>
      </w:r>
      <w:proofErr w:type="spellEnd"/>
      <w:r w:rsidR="001221BF">
        <w:rPr>
          <w:sz w:val="22"/>
          <w:szCs w:val="22"/>
          <w:lang w:val="en-GB"/>
        </w:rPr>
        <w:t xml:space="preserve"> </w:t>
      </w:r>
      <w:r w:rsidR="00361EE6">
        <w:rPr>
          <w:sz w:val="22"/>
          <w:szCs w:val="22"/>
          <w:lang w:val="en-GB"/>
        </w:rPr>
        <w:t xml:space="preserve">% protein </w:t>
      </w:r>
      <w:proofErr w:type="spellStart"/>
      <w:r w:rsidR="00361EE6">
        <w:rPr>
          <w:sz w:val="22"/>
          <w:szCs w:val="22"/>
          <w:lang w:val="en-GB"/>
        </w:rPr>
        <w:t>microgels</w:t>
      </w:r>
      <w:proofErr w:type="spellEnd"/>
      <w:r w:rsidR="00361EE6">
        <w:rPr>
          <w:sz w:val="22"/>
          <w:szCs w:val="22"/>
          <w:lang w:val="en-GB"/>
        </w:rPr>
        <w:t xml:space="preserve"> approximated the rheology of the continuum. </w:t>
      </w:r>
      <w:r w:rsidR="00253E72">
        <w:rPr>
          <w:sz w:val="22"/>
          <w:szCs w:val="22"/>
          <w:lang w:val="en-GB"/>
        </w:rPr>
        <w:t xml:space="preserve">Soft lubrication performance of the </w:t>
      </w:r>
      <w:proofErr w:type="spellStart"/>
      <w:r w:rsidR="00253E72">
        <w:rPr>
          <w:sz w:val="22"/>
          <w:szCs w:val="22"/>
          <w:lang w:val="en-GB"/>
        </w:rPr>
        <w:t>microgel</w:t>
      </w:r>
      <w:proofErr w:type="spellEnd"/>
      <w:r w:rsidR="00253E72">
        <w:rPr>
          <w:sz w:val="22"/>
          <w:szCs w:val="22"/>
          <w:lang w:val="en-GB"/>
        </w:rPr>
        <w:t xml:space="preserve"> dispersion was studied using </w:t>
      </w:r>
      <w:r w:rsidR="00B45CAE">
        <w:rPr>
          <w:sz w:val="22"/>
          <w:szCs w:val="22"/>
          <w:lang w:val="en-GB"/>
        </w:rPr>
        <w:t xml:space="preserve">a </w:t>
      </w:r>
      <w:r w:rsidR="00253E72">
        <w:rPr>
          <w:sz w:val="22"/>
          <w:szCs w:val="22"/>
          <w:lang w:val="en-GB"/>
        </w:rPr>
        <w:t xml:space="preserve">silicon ball on disc set-up under rolling-sliding conditions with normal </w:t>
      </w:r>
      <w:r w:rsidR="00B45CAE">
        <w:rPr>
          <w:sz w:val="22"/>
          <w:szCs w:val="22"/>
          <w:lang w:val="en-GB"/>
        </w:rPr>
        <w:t xml:space="preserve">load of </w:t>
      </w:r>
      <w:proofErr w:type="gramStart"/>
      <w:r w:rsidR="00B45CAE">
        <w:rPr>
          <w:sz w:val="22"/>
          <w:szCs w:val="22"/>
          <w:lang w:val="en-GB"/>
        </w:rPr>
        <w:t>2</w:t>
      </w:r>
      <w:proofErr w:type="gramEnd"/>
      <w:r w:rsidR="00FD1CCC">
        <w:rPr>
          <w:sz w:val="22"/>
          <w:szCs w:val="22"/>
          <w:lang w:val="en-GB"/>
        </w:rPr>
        <w:t xml:space="preserve"> </w:t>
      </w:r>
      <w:r w:rsidR="00B45CAE">
        <w:rPr>
          <w:sz w:val="22"/>
          <w:szCs w:val="22"/>
          <w:lang w:val="en-GB"/>
        </w:rPr>
        <w:t xml:space="preserve">N. </w:t>
      </w:r>
      <w:r w:rsidR="00246F32">
        <w:rPr>
          <w:sz w:val="22"/>
          <w:szCs w:val="22"/>
          <w:lang w:val="en-GB"/>
        </w:rPr>
        <w:t xml:space="preserve">Friction coefficient was measured </w:t>
      </w:r>
      <w:r w:rsidR="00361EE6">
        <w:rPr>
          <w:sz w:val="22"/>
          <w:szCs w:val="22"/>
          <w:lang w:val="en-GB"/>
        </w:rPr>
        <w:t>on</w:t>
      </w:r>
      <w:r w:rsidR="00246F32">
        <w:rPr>
          <w:sz w:val="22"/>
          <w:szCs w:val="22"/>
          <w:lang w:val="en-GB"/>
        </w:rPr>
        <w:t xml:space="preserve"> a range of entrainment speeds </w:t>
      </w:r>
      <w:r w:rsidR="003F661E">
        <w:rPr>
          <w:sz w:val="22"/>
          <w:szCs w:val="22"/>
          <w:lang w:val="en-GB"/>
        </w:rPr>
        <w:t>(</w:t>
      </w:r>
      <w:r w:rsidR="00246F32" w:rsidRPr="00246F32">
        <w:rPr>
          <w:i/>
          <w:sz w:val="22"/>
          <w:szCs w:val="22"/>
          <w:lang w:val="en-GB"/>
        </w:rPr>
        <w:t>U</w:t>
      </w:r>
      <w:r w:rsidR="003F661E" w:rsidRPr="003F661E">
        <w:rPr>
          <w:sz w:val="22"/>
          <w:szCs w:val="22"/>
          <w:lang w:val="en-GB"/>
        </w:rPr>
        <w:t>)</w:t>
      </w:r>
      <w:r w:rsidR="00246F32">
        <w:rPr>
          <w:sz w:val="22"/>
          <w:szCs w:val="22"/>
          <w:lang w:val="en-GB"/>
        </w:rPr>
        <w:t xml:space="preserve"> from 1.0 to 300.0 mm/s covering the mixed and hydrodynamic lubrication regimes. </w:t>
      </w:r>
      <w:proofErr w:type="spellStart"/>
      <w:r w:rsidR="00600181">
        <w:rPr>
          <w:sz w:val="22"/>
          <w:szCs w:val="22"/>
          <w:lang w:val="en-GB"/>
        </w:rPr>
        <w:t>Microgel</w:t>
      </w:r>
      <w:r w:rsidR="00361EE6">
        <w:rPr>
          <w:sz w:val="22"/>
          <w:szCs w:val="22"/>
          <w:lang w:val="en-GB"/>
        </w:rPr>
        <w:t>s</w:t>
      </w:r>
      <w:proofErr w:type="spellEnd"/>
      <w:r w:rsidR="00361EE6">
        <w:rPr>
          <w:sz w:val="22"/>
          <w:szCs w:val="22"/>
          <w:lang w:val="en-GB"/>
        </w:rPr>
        <w:t xml:space="preserve"> </w:t>
      </w:r>
      <w:r w:rsidR="00600181">
        <w:rPr>
          <w:sz w:val="22"/>
          <w:szCs w:val="22"/>
          <w:lang w:val="en-GB"/>
        </w:rPr>
        <w:t xml:space="preserve">in continuum with </w:t>
      </w:r>
      <w:r w:rsidR="00600181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600181" w:rsidRPr="00B45CAE">
        <w:rPr>
          <w:sz w:val="36"/>
          <w:szCs w:val="36"/>
          <w:vertAlign w:val="subscript"/>
          <w:lang w:val="en-GB"/>
        </w:rPr>
        <w:t>∞</w:t>
      </w:r>
      <w:r w:rsidR="00600181">
        <w:rPr>
          <w:sz w:val="22"/>
          <w:szCs w:val="22"/>
          <w:lang w:val="en-GB"/>
        </w:rPr>
        <w:t xml:space="preserve">&lt; 10 mPa s showed </w:t>
      </w:r>
      <w:r w:rsidR="00361EE6">
        <w:rPr>
          <w:sz w:val="22"/>
          <w:szCs w:val="22"/>
          <w:lang w:val="en-GB"/>
        </w:rPr>
        <w:t>up to a 70 % decrease in friction in comparison to the continuum</w:t>
      </w:r>
      <w:r w:rsidR="00AF112E">
        <w:rPr>
          <w:sz w:val="22"/>
          <w:szCs w:val="22"/>
          <w:lang w:val="en-GB"/>
        </w:rPr>
        <w:t xml:space="preserve">. </w:t>
      </w:r>
      <w:r w:rsidR="001221BF">
        <w:rPr>
          <w:sz w:val="22"/>
          <w:szCs w:val="22"/>
          <w:lang w:val="en-GB"/>
        </w:rPr>
        <w:t>However, i</w:t>
      </w:r>
      <w:r w:rsidR="00BA55C4">
        <w:rPr>
          <w:sz w:val="22"/>
          <w:szCs w:val="22"/>
          <w:lang w:val="en-GB"/>
        </w:rPr>
        <w:t xml:space="preserve">ncreasing the continuum </w:t>
      </w:r>
      <w:proofErr w:type="gramStart"/>
      <w:r w:rsidR="00BA55C4">
        <w:rPr>
          <w:sz w:val="22"/>
          <w:szCs w:val="22"/>
          <w:lang w:val="en-GB"/>
        </w:rPr>
        <w:t>viscosity,</w:t>
      </w:r>
      <w:proofErr w:type="gramEnd"/>
      <w:r w:rsidR="00BA55C4">
        <w:rPr>
          <w:sz w:val="22"/>
          <w:szCs w:val="22"/>
          <w:lang w:val="en-GB"/>
        </w:rPr>
        <w:t xml:space="preserve"> resulted in an increase of friction </w:t>
      </w:r>
      <w:r w:rsidR="001221BF">
        <w:rPr>
          <w:sz w:val="22"/>
          <w:szCs w:val="22"/>
          <w:lang w:val="en-GB"/>
        </w:rPr>
        <w:t xml:space="preserve">by </w:t>
      </w:r>
      <w:r w:rsidR="00BA55C4">
        <w:rPr>
          <w:sz w:val="22"/>
          <w:szCs w:val="22"/>
          <w:lang w:val="en-GB"/>
        </w:rPr>
        <w:t xml:space="preserve">80% for 10 </w:t>
      </w:r>
      <w:proofErr w:type="spellStart"/>
      <w:r w:rsidR="001221BF">
        <w:rPr>
          <w:sz w:val="22"/>
          <w:szCs w:val="22"/>
          <w:lang w:val="en-GB"/>
        </w:rPr>
        <w:t>wt</w:t>
      </w:r>
      <w:proofErr w:type="spellEnd"/>
      <w:r w:rsidR="001221BF">
        <w:rPr>
          <w:sz w:val="22"/>
          <w:szCs w:val="22"/>
          <w:lang w:val="en-GB"/>
        </w:rPr>
        <w:t xml:space="preserve"> </w:t>
      </w:r>
      <w:r w:rsidR="00BA55C4">
        <w:rPr>
          <w:sz w:val="22"/>
          <w:szCs w:val="22"/>
          <w:lang w:val="en-GB"/>
        </w:rPr>
        <w:t xml:space="preserve">% protein </w:t>
      </w:r>
      <w:proofErr w:type="spellStart"/>
      <w:r w:rsidR="00BA55C4">
        <w:rPr>
          <w:sz w:val="22"/>
          <w:szCs w:val="22"/>
          <w:lang w:val="en-GB"/>
        </w:rPr>
        <w:t>microgels</w:t>
      </w:r>
      <w:proofErr w:type="spellEnd"/>
      <w:r w:rsidR="00BA55C4">
        <w:rPr>
          <w:sz w:val="22"/>
          <w:szCs w:val="22"/>
          <w:lang w:val="en-GB"/>
        </w:rPr>
        <w:t xml:space="preserve"> respect to the continuum, while 15 % </w:t>
      </w:r>
      <w:proofErr w:type="spellStart"/>
      <w:r w:rsidR="00BA55C4">
        <w:rPr>
          <w:sz w:val="22"/>
          <w:szCs w:val="22"/>
          <w:lang w:val="en-GB"/>
        </w:rPr>
        <w:t>wt</w:t>
      </w:r>
      <w:proofErr w:type="spellEnd"/>
      <w:r w:rsidR="00BA55C4">
        <w:rPr>
          <w:sz w:val="22"/>
          <w:szCs w:val="22"/>
          <w:lang w:val="en-GB"/>
        </w:rPr>
        <w:t xml:space="preserve"> protein </w:t>
      </w:r>
      <w:proofErr w:type="spellStart"/>
      <w:r w:rsidR="00BA55C4">
        <w:rPr>
          <w:sz w:val="22"/>
          <w:szCs w:val="22"/>
          <w:lang w:val="en-GB"/>
        </w:rPr>
        <w:t>microgels</w:t>
      </w:r>
      <w:proofErr w:type="spellEnd"/>
      <w:r w:rsidR="00BA55C4">
        <w:rPr>
          <w:sz w:val="22"/>
          <w:szCs w:val="22"/>
          <w:lang w:val="en-GB"/>
        </w:rPr>
        <w:t xml:space="preserve"> showed similar lubrication properties to the continuum. The qualitative behaviour shown by </w:t>
      </w:r>
      <w:r w:rsidR="00BA55C4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BA55C4" w:rsidRPr="00B45CAE">
        <w:rPr>
          <w:sz w:val="36"/>
          <w:szCs w:val="36"/>
          <w:vertAlign w:val="subscript"/>
          <w:lang w:val="en-GB"/>
        </w:rPr>
        <w:t>∞</w:t>
      </w:r>
      <w:r w:rsidR="00BA55C4">
        <w:rPr>
          <w:sz w:val="36"/>
          <w:szCs w:val="36"/>
          <w:vertAlign w:val="subscript"/>
          <w:lang w:val="en-GB"/>
        </w:rPr>
        <w:t xml:space="preserve"> </w:t>
      </w:r>
      <w:r w:rsidR="00BA55C4" w:rsidRPr="00BA55C4">
        <w:rPr>
          <w:sz w:val="22"/>
          <w:szCs w:val="22"/>
          <w:lang w:val="en-GB"/>
        </w:rPr>
        <w:t>and friction coefficient</w:t>
      </w:r>
      <w:r w:rsidR="00BA55C4">
        <w:rPr>
          <w:sz w:val="36"/>
          <w:szCs w:val="36"/>
          <w:vertAlign w:val="subscript"/>
          <w:lang w:val="en-GB"/>
        </w:rPr>
        <w:t xml:space="preserve"> </w:t>
      </w:r>
      <w:r w:rsidR="00BA55C4">
        <w:rPr>
          <w:sz w:val="22"/>
          <w:szCs w:val="22"/>
          <w:lang w:val="en-GB"/>
        </w:rPr>
        <w:t>was similar for both</w:t>
      </w:r>
      <w:r w:rsidR="0011700D">
        <w:rPr>
          <w:sz w:val="22"/>
          <w:szCs w:val="22"/>
          <w:lang w:val="en-GB"/>
        </w:rPr>
        <w:t>,</w:t>
      </w:r>
      <w:r w:rsidR="00BA55C4">
        <w:rPr>
          <w:sz w:val="22"/>
          <w:szCs w:val="22"/>
          <w:lang w:val="en-GB"/>
        </w:rPr>
        <w:t xml:space="preserve"> corn syrup and xanthan gum solutions. C</w:t>
      </w:r>
      <w:r w:rsidR="00B45CAE">
        <w:rPr>
          <w:sz w:val="22"/>
          <w:szCs w:val="22"/>
          <w:lang w:val="en-GB"/>
        </w:rPr>
        <w:t xml:space="preserve">onnection between rheological and tribological </w:t>
      </w:r>
      <w:r w:rsidR="00246F32">
        <w:rPr>
          <w:sz w:val="22"/>
          <w:szCs w:val="22"/>
          <w:lang w:val="en-GB"/>
        </w:rPr>
        <w:t xml:space="preserve">properties of the dispersions </w:t>
      </w:r>
      <w:proofErr w:type="gramStart"/>
      <w:r w:rsidR="00246F32">
        <w:rPr>
          <w:sz w:val="22"/>
          <w:szCs w:val="22"/>
          <w:lang w:val="en-GB"/>
        </w:rPr>
        <w:t>was established</w:t>
      </w:r>
      <w:proofErr w:type="gramEnd"/>
      <w:r w:rsidR="00246F32">
        <w:rPr>
          <w:sz w:val="22"/>
          <w:szCs w:val="22"/>
          <w:lang w:val="en-GB"/>
        </w:rPr>
        <w:t xml:space="preserve"> by representing the friction coefficient as </w:t>
      </w:r>
      <w:r w:rsidR="00FD1CCC">
        <w:rPr>
          <w:sz w:val="22"/>
          <w:szCs w:val="22"/>
          <w:lang w:val="en-GB"/>
        </w:rPr>
        <w:t xml:space="preserve">a </w:t>
      </w:r>
      <w:r w:rsidR="00246F32">
        <w:rPr>
          <w:sz w:val="22"/>
          <w:szCs w:val="22"/>
          <w:lang w:val="en-GB"/>
        </w:rPr>
        <w:t xml:space="preserve">function of the fluid drag force </w:t>
      </w:r>
      <w:r w:rsidR="003F661E">
        <w:rPr>
          <w:sz w:val="22"/>
          <w:szCs w:val="22"/>
          <w:lang w:val="en-GB"/>
        </w:rPr>
        <w:t>(</w:t>
      </w:r>
      <w:r w:rsidR="00246F32" w:rsidRPr="00B45CAE">
        <w:rPr>
          <w:rFonts w:ascii="Symbol" w:hAnsi="Symbol"/>
          <w:i/>
          <w:sz w:val="22"/>
          <w:szCs w:val="22"/>
          <w:lang w:val="en-GB"/>
        </w:rPr>
        <w:t></w:t>
      </w:r>
      <w:r w:rsidR="00246F32" w:rsidRPr="00B45CAE">
        <w:rPr>
          <w:sz w:val="36"/>
          <w:szCs w:val="36"/>
          <w:vertAlign w:val="subscript"/>
          <w:lang w:val="en-GB"/>
        </w:rPr>
        <w:t>∞</w:t>
      </w:r>
      <w:r w:rsidR="00246F32" w:rsidRPr="00246F32">
        <w:rPr>
          <w:i/>
          <w:sz w:val="22"/>
          <w:szCs w:val="22"/>
          <w:lang w:val="en-GB"/>
        </w:rPr>
        <w:t>U</w:t>
      </w:r>
      <w:r w:rsidR="003F661E" w:rsidRPr="003F661E">
        <w:rPr>
          <w:sz w:val="22"/>
          <w:szCs w:val="22"/>
          <w:lang w:val="en-GB"/>
        </w:rPr>
        <w:t>)</w:t>
      </w:r>
      <w:r w:rsidR="00246F32">
        <w:rPr>
          <w:sz w:val="22"/>
          <w:szCs w:val="22"/>
          <w:lang w:val="en-GB"/>
        </w:rPr>
        <w:t>.</w:t>
      </w:r>
      <w:r w:rsidR="007365C1">
        <w:rPr>
          <w:sz w:val="22"/>
          <w:szCs w:val="22"/>
          <w:lang w:val="en-GB"/>
        </w:rPr>
        <w:t xml:space="preserve"> Collapse of the </w:t>
      </w:r>
      <w:r w:rsidR="00BA5E66">
        <w:rPr>
          <w:sz w:val="22"/>
          <w:szCs w:val="22"/>
          <w:lang w:val="en-GB"/>
        </w:rPr>
        <w:t xml:space="preserve">friction </w:t>
      </w:r>
      <w:r w:rsidR="007365C1">
        <w:rPr>
          <w:sz w:val="22"/>
          <w:szCs w:val="22"/>
          <w:lang w:val="en-GB"/>
        </w:rPr>
        <w:t xml:space="preserve">curves and shifting of the </w:t>
      </w:r>
      <w:proofErr w:type="gramStart"/>
      <w:r w:rsidR="007365C1">
        <w:rPr>
          <w:sz w:val="22"/>
          <w:szCs w:val="22"/>
          <w:lang w:val="en-GB"/>
        </w:rPr>
        <w:t>hydrodynamic</w:t>
      </w:r>
      <w:proofErr w:type="gramEnd"/>
      <w:r w:rsidR="007365C1">
        <w:rPr>
          <w:sz w:val="22"/>
          <w:szCs w:val="22"/>
          <w:lang w:val="en-GB"/>
        </w:rPr>
        <w:t xml:space="preserve"> lubrication onset indicated</w:t>
      </w:r>
      <w:r w:rsidR="00FD1CCC">
        <w:rPr>
          <w:sz w:val="22"/>
          <w:szCs w:val="22"/>
          <w:lang w:val="en-GB"/>
        </w:rPr>
        <w:t xml:space="preserve"> </w:t>
      </w:r>
      <w:r w:rsidR="001221BF">
        <w:rPr>
          <w:sz w:val="22"/>
          <w:szCs w:val="22"/>
          <w:lang w:val="en-GB"/>
        </w:rPr>
        <w:t>that the</w:t>
      </w:r>
      <w:r w:rsidR="003D54C8">
        <w:rPr>
          <w:sz w:val="22"/>
          <w:szCs w:val="22"/>
          <w:lang w:val="en-GB"/>
        </w:rPr>
        <w:t xml:space="preserve"> </w:t>
      </w:r>
      <w:r w:rsidR="00361EE6">
        <w:rPr>
          <w:sz w:val="22"/>
          <w:szCs w:val="22"/>
          <w:lang w:val="en-GB"/>
        </w:rPr>
        <w:t xml:space="preserve">lubrication properties </w:t>
      </w:r>
      <w:r w:rsidR="001221BF">
        <w:rPr>
          <w:sz w:val="22"/>
          <w:szCs w:val="22"/>
          <w:lang w:val="en-GB"/>
        </w:rPr>
        <w:t xml:space="preserve">of </w:t>
      </w:r>
      <w:proofErr w:type="spellStart"/>
      <w:r w:rsidR="001221BF">
        <w:rPr>
          <w:sz w:val="22"/>
          <w:szCs w:val="22"/>
          <w:lang w:val="en-GB"/>
        </w:rPr>
        <w:t>microgels</w:t>
      </w:r>
      <w:proofErr w:type="spellEnd"/>
      <w:r w:rsidR="001221BF">
        <w:rPr>
          <w:sz w:val="22"/>
          <w:szCs w:val="22"/>
          <w:lang w:val="en-GB"/>
        </w:rPr>
        <w:t xml:space="preserve"> </w:t>
      </w:r>
      <w:r w:rsidR="00361EE6">
        <w:rPr>
          <w:sz w:val="22"/>
          <w:szCs w:val="22"/>
          <w:lang w:val="en-GB"/>
        </w:rPr>
        <w:t>are due to their thickening or thinning effect depending on the rheological properties of the continuum.</w:t>
      </w:r>
    </w:p>
    <w:p w14:paraId="17132F51" w14:textId="77777777" w:rsidR="00BA55C4" w:rsidRDefault="00BA55C4">
      <w:pPr>
        <w:pStyle w:val="BodyText"/>
        <w:jc w:val="both"/>
        <w:rPr>
          <w:sz w:val="22"/>
          <w:szCs w:val="22"/>
          <w:lang w:val="en-GB"/>
        </w:rPr>
      </w:pPr>
    </w:p>
    <w:p w14:paraId="1D5E1947" w14:textId="06D0E5F9" w:rsidR="00DB5DA7" w:rsidRPr="00BA55C4" w:rsidRDefault="00DB5DA7">
      <w:pPr>
        <w:pStyle w:val="BodyText"/>
        <w:jc w:val="both"/>
        <w:rPr>
          <w:sz w:val="22"/>
          <w:szCs w:val="22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3DFC80A6" w14:textId="038AE10D" w:rsidR="00F019A2" w:rsidRDefault="0061674C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  <w:r w:rsidRPr="0061674C">
        <w:rPr>
          <w:noProof/>
          <w:sz w:val="20"/>
          <w:szCs w:val="20"/>
        </w:rPr>
        <w:lastRenderedPageBreak/>
        <w:t xml:space="preserve">1 Torres O, Andablo-Reyes E, Murray BS, Sarkar A. </w:t>
      </w:r>
      <w:r>
        <w:rPr>
          <w:noProof/>
          <w:sz w:val="20"/>
          <w:szCs w:val="20"/>
        </w:rPr>
        <w:t xml:space="preserve">(2018). </w:t>
      </w:r>
      <w:r w:rsidRPr="0061674C">
        <w:rPr>
          <w:noProof/>
          <w:sz w:val="20"/>
          <w:szCs w:val="20"/>
        </w:rPr>
        <w:t xml:space="preserve">Emulsion </w:t>
      </w:r>
      <w:r w:rsidR="008A43C7">
        <w:rPr>
          <w:noProof/>
          <w:sz w:val="20"/>
          <w:szCs w:val="20"/>
        </w:rPr>
        <w:t>m</w:t>
      </w:r>
      <w:r w:rsidRPr="0061674C">
        <w:rPr>
          <w:noProof/>
          <w:sz w:val="20"/>
          <w:szCs w:val="20"/>
        </w:rPr>
        <w:t xml:space="preserve">icrogel </w:t>
      </w:r>
      <w:r w:rsidR="008A43C7">
        <w:rPr>
          <w:noProof/>
          <w:sz w:val="20"/>
          <w:szCs w:val="20"/>
        </w:rPr>
        <w:t>p</w:t>
      </w:r>
      <w:r w:rsidRPr="0061674C">
        <w:rPr>
          <w:noProof/>
          <w:sz w:val="20"/>
          <w:szCs w:val="20"/>
        </w:rPr>
        <w:t xml:space="preserve">articles as </w:t>
      </w:r>
      <w:r w:rsidR="008A43C7">
        <w:rPr>
          <w:noProof/>
          <w:sz w:val="20"/>
          <w:szCs w:val="20"/>
        </w:rPr>
        <w:t>h</w:t>
      </w:r>
      <w:r w:rsidRPr="0061674C">
        <w:rPr>
          <w:noProof/>
          <w:sz w:val="20"/>
          <w:szCs w:val="20"/>
        </w:rPr>
        <w:t>igh-</w:t>
      </w:r>
      <w:r w:rsidR="008A43C7">
        <w:rPr>
          <w:noProof/>
          <w:sz w:val="20"/>
          <w:szCs w:val="20"/>
        </w:rPr>
        <w:t>p</w:t>
      </w:r>
      <w:r w:rsidRPr="0061674C">
        <w:rPr>
          <w:noProof/>
          <w:sz w:val="20"/>
          <w:szCs w:val="20"/>
        </w:rPr>
        <w:t xml:space="preserve">erformance </w:t>
      </w:r>
      <w:r w:rsidR="008A43C7">
        <w:rPr>
          <w:noProof/>
          <w:sz w:val="20"/>
          <w:szCs w:val="20"/>
        </w:rPr>
        <w:t>b</w:t>
      </w:r>
      <w:r w:rsidRPr="0061674C">
        <w:rPr>
          <w:noProof/>
          <w:sz w:val="20"/>
          <w:szCs w:val="20"/>
        </w:rPr>
        <w:t>io-</w:t>
      </w:r>
      <w:r w:rsidR="008A43C7">
        <w:rPr>
          <w:noProof/>
          <w:sz w:val="20"/>
          <w:szCs w:val="20"/>
        </w:rPr>
        <w:t>l</w:t>
      </w:r>
      <w:r w:rsidRPr="0061674C">
        <w:rPr>
          <w:noProof/>
          <w:sz w:val="20"/>
          <w:szCs w:val="20"/>
        </w:rPr>
        <w:t>ubricants</w:t>
      </w:r>
      <w:r>
        <w:rPr>
          <w:noProof/>
          <w:sz w:val="20"/>
          <w:szCs w:val="20"/>
        </w:rPr>
        <w:t xml:space="preserve">. </w:t>
      </w:r>
      <w:r w:rsidR="008A43C7" w:rsidRPr="0061674C">
        <w:rPr>
          <w:i/>
          <w:noProof/>
          <w:sz w:val="20"/>
          <w:szCs w:val="20"/>
        </w:rPr>
        <w:t>A</w:t>
      </w:r>
      <w:r w:rsidR="008A43C7">
        <w:rPr>
          <w:i/>
          <w:noProof/>
          <w:sz w:val="20"/>
          <w:szCs w:val="20"/>
        </w:rPr>
        <w:t>CS</w:t>
      </w:r>
      <w:r w:rsidR="008A43C7" w:rsidRPr="0061674C">
        <w:rPr>
          <w:i/>
          <w:noProof/>
          <w:sz w:val="20"/>
          <w:szCs w:val="20"/>
        </w:rPr>
        <w:t xml:space="preserve"> </w:t>
      </w:r>
      <w:r w:rsidRPr="0061674C">
        <w:rPr>
          <w:i/>
          <w:noProof/>
          <w:sz w:val="20"/>
          <w:szCs w:val="20"/>
        </w:rPr>
        <w:t>Appl</w:t>
      </w:r>
      <w:r w:rsidR="008A43C7">
        <w:rPr>
          <w:i/>
          <w:noProof/>
          <w:sz w:val="20"/>
          <w:szCs w:val="20"/>
        </w:rPr>
        <w:t>ied</w:t>
      </w:r>
      <w:r w:rsidRPr="0061674C">
        <w:rPr>
          <w:i/>
          <w:noProof/>
          <w:sz w:val="20"/>
          <w:szCs w:val="20"/>
        </w:rPr>
        <w:t xml:space="preserve"> Mater</w:t>
      </w:r>
      <w:r w:rsidR="008A43C7">
        <w:rPr>
          <w:i/>
          <w:noProof/>
          <w:sz w:val="20"/>
          <w:szCs w:val="20"/>
        </w:rPr>
        <w:t>ials and</w:t>
      </w:r>
      <w:r w:rsidRPr="0061674C">
        <w:rPr>
          <w:i/>
          <w:noProof/>
          <w:sz w:val="20"/>
          <w:szCs w:val="20"/>
        </w:rPr>
        <w:t xml:space="preserve"> Inter</w:t>
      </w:r>
      <w:r w:rsidR="008A43C7">
        <w:rPr>
          <w:i/>
          <w:noProof/>
          <w:sz w:val="20"/>
          <w:szCs w:val="20"/>
        </w:rPr>
        <w:t>faces</w:t>
      </w:r>
      <w:r>
        <w:rPr>
          <w:noProof/>
          <w:sz w:val="20"/>
          <w:szCs w:val="20"/>
        </w:rPr>
        <w:t xml:space="preserve">, 10, </w:t>
      </w:r>
      <w:r w:rsidRPr="0061674C">
        <w:rPr>
          <w:noProof/>
          <w:sz w:val="20"/>
          <w:szCs w:val="20"/>
        </w:rPr>
        <w:t>26893-</w:t>
      </w:r>
      <w:r>
        <w:rPr>
          <w:noProof/>
          <w:sz w:val="20"/>
          <w:szCs w:val="20"/>
        </w:rPr>
        <w:t>26</w:t>
      </w:r>
      <w:r w:rsidRPr="0061674C">
        <w:rPr>
          <w:noProof/>
          <w:sz w:val="20"/>
          <w:szCs w:val="20"/>
        </w:rPr>
        <w:t>905.</w:t>
      </w:r>
    </w:p>
    <w:p w14:paraId="28400250" w14:textId="45DCA0EC" w:rsidR="00861FEE" w:rsidRDefault="00861FEE" w:rsidP="00861FEE">
      <w:pPr>
        <w:pStyle w:val="BodyText"/>
        <w:rPr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861FE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61FEE">
        <w:rPr>
          <w:noProof/>
          <w:sz w:val="20"/>
          <w:szCs w:val="20"/>
        </w:rPr>
        <w:t xml:space="preserve">Sarkar A, Kanti F, Gulotta A, Murray BS, Zhang SY. </w:t>
      </w:r>
      <w:r w:rsidR="0061674C">
        <w:rPr>
          <w:noProof/>
          <w:sz w:val="20"/>
          <w:szCs w:val="20"/>
        </w:rPr>
        <w:t>(</w:t>
      </w:r>
      <w:r w:rsidR="0061674C" w:rsidRPr="00861FEE">
        <w:rPr>
          <w:noProof/>
          <w:sz w:val="20"/>
          <w:szCs w:val="20"/>
        </w:rPr>
        <w:t>2017</w:t>
      </w:r>
      <w:r w:rsidR="0061674C">
        <w:rPr>
          <w:noProof/>
          <w:sz w:val="20"/>
          <w:szCs w:val="20"/>
        </w:rPr>
        <w:t xml:space="preserve">). </w:t>
      </w:r>
      <w:r w:rsidRPr="00861FEE">
        <w:rPr>
          <w:noProof/>
          <w:sz w:val="20"/>
          <w:szCs w:val="20"/>
        </w:rPr>
        <w:t xml:space="preserve">Aqueous </w:t>
      </w:r>
      <w:r w:rsidR="008A43C7">
        <w:rPr>
          <w:noProof/>
          <w:sz w:val="20"/>
          <w:szCs w:val="20"/>
        </w:rPr>
        <w:t>l</w:t>
      </w:r>
      <w:r w:rsidRPr="00861FEE">
        <w:rPr>
          <w:noProof/>
          <w:sz w:val="20"/>
          <w:szCs w:val="20"/>
        </w:rPr>
        <w:t xml:space="preserve">ubrication, </w:t>
      </w:r>
      <w:r w:rsidR="008A43C7">
        <w:rPr>
          <w:noProof/>
          <w:sz w:val="20"/>
          <w:szCs w:val="20"/>
        </w:rPr>
        <w:t>s</w:t>
      </w:r>
      <w:r w:rsidRPr="00861FEE">
        <w:rPr>
          <w:noProof/>
          <w:sz w:val="20"/>
          <w:szCs w:val="20"/>
        </w:rPr>
        <w:t xml:space="preserve">tructure and </w:t>
      </w:r>
      <w:r w:rsidR="008A43C7">
        <w:rPr>
          <w:noProof/>
          <w:sz w:val="20"/>
          <w:szCs w:val="20"/>
        </w:rPr>
        <w:t>r</w:t>
      </w:r>
      <w:r w:rsidRPr="00861FEE">
        <w:rPr>
          <w:noProof/>
          <w:sz w:val="20"/>
          <w:szCs w:val="20"/>
        </w:rPr>
        <w:t xml:space="preserve">heological </w:t>
      </w:r>
      <w:r w:rsidR="008A43C7">
        <w:rPr>
          <w:noProof/>
          <w:sz w:val="20"/>
          <w:szCs w:val="20"/>
        </w:rPr>
        <w:t>p</w:t>
      </w:r>
      <w:r w:rsidRPr="00861FEE">
        <w:rPr>
          <w:noProof/>
          <w:sz w:val="20"/>
          <w:szCs w:val="20"/>
        </w:rPr>
        <w:t xml:space="preserve">roperties of </w:t>
      </w:r>
      <w:r w:rsidR="008A43C7">
        <w:rPr>
          <w:noProof/>
          <w:sz w:val="20"/>
          <w:szCs w:val="20"/>
        </w:rPr>
        <w:t>w</w:t>
      </w:r>
      <w:r w:rsidRPr="00861FEE">
        <w:rPr>
          <w:noProof/>
          <w:sz w:val="20"/>
          <w:szCs w:val="20"/>
        </w:rPr>
        <w:t xml:space="preserve">hey </w:t>
      </w:r>
      <w:r w:rsidR="008A43C7">
        <w:rPr>
          <w:noProof/>
          <w:sz w:val="20"/>
          <w:szCs w:val="20"/>
        </w:rPr>
        <w:t>p</w:t>
      </w:r>
      <w:r w:rsidRPr="00861FEE">
        <w:rPr>
          <w:noProof/>
          <w:sz w:val="20"/>
          <w:szCs w:val="20"/>
        </w:rPr>
        <w:t>rote</w:t>
      </w:r>
      <w:r w:rsidR="0061674C">
        <w:rPr>
          <w:noProof/>
          <w:sz w:val="20"/>
          <w:szCs w:val="20"/>
        </w:rPr>
        <w:t xml:space="preserve">in </w:t>
      </w:r>
      <w:r w:rsidR="008A43C7">
        <w:rPr>
          <w:noProof/>
          <w:sz w:val="20"/>
          <w:szCs w:val="20"/>
        </w:rPr>
        <w:t>m</w:t>
      </w:r>
      <w:r w:rsidR="0061674C">
        <w:rPr>
          <w:noProof/>
          <w:sz w:val="20"/>
          <w:szCs w:val="20"/>
        </w:rPr>
        <w:t xml:space="preserve">icrogel </w:t>
      </w:r>
      <w:r w:rsidR="008A43C7">
        <w:rPr>
          <w:noProof/>
          <w:sz w:val="20"/>
          <w:szCs w:val="20"/>
        </w:rPr>
        <w:t>p</w:t>
      </w:r>
      <w:r w:rsidR="0061674C">
        <w:rPr>
          <w:noProof/>
          <w:sz w:val="20"/>
          <w:szCs w:val="20"/>
        </w:rPr>
        <w:t xml:space="preserve">articles. </w:t>
      </w:r>
      <w:r w:rsidR="0061674C" w:rsidRPr="0061674C">
        <w:rPr>
          <w:i/>
          <w:noProof/>
          <w:sz w:val="20"/>
          <w:szCs w:val="20"/>
        </w:rPr>
        <w:t>Langmuir</w:t>
      </w:r>
      <w:r w:rsidR="0061674C">
        <w:rPr>
          <w:noProof/>
          <w:sz w:val="20"/>
          <w:szCs w:val="20"/>
        </w:rPr>
        <w:t xml:space="preserve">, 33, </w:t>
      </w:r>
      <w:r w:rsidRPr="00861FEE">
        <w:rPr>
          <w:noProof/>
          <w:sz w:val="20"/>
          <w:szCs w:val="20"/>
        </w:rPr>
        <w:t>14699-</w:t>
      </w:r>
      <w:r w:rsidR="0061674C">
        <w:rPr>
          <w:noProof/>
          <w:sz w:val="20"/>
          <w:szCs w:val="20"/>
        </w:rPr>
        <w:t>14</w:t>
      </w:r>
      <w:r w:rsidRPr="00861FEE">
        <w:rPr>
          <w:noProof/>
          <w:sz w:val="20"/>
          <w:szCs w:val="20"/>
        </w:rPr>
        <w:t>708.</w:t>
      </w:r>
    </w:p>
    <w:p w14:paraId="78FD4A65" w14:textId="15A078C4" w:rsidR="00861FEE" w:rsidRPr="00F019A2" w:rsidRDefault="00861FEE" w:rsidP="00861FEE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F019A2">
        <w:rPr>
          <w:rFonts w:ascii="Times New Roman" w:hAnsi="Times New Roman" w:cs="Times New Roman"/>
          <w:sz w:val="20"/>
          <w:szCs w:val="20"/>
          <w:lang w:val="en-GB"/>
        </w:rPr>
        <w:t>Acknowledgements</w:t>
      </w:r>
    </w:p>
    <w:p w14:paraId="453BD4E4" w14:textId="39F4165D" w:rsidR="00F019A2" w:rsidRDefault="00861FEE" w:rsidP="00F019A2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  <w:r w:rsidRPr="00F019A2">
        <w:rPr>
          <w:rFonts w:ascii="Times New Roman" w:hAnsi="Times New Roman" w:cs="Times New Roman"/>
          <w:sz w:val="20"/>
          <w:szCs w:val="20"/>
          <w:lang w:val="en-GB"/>
        </w:rPr>
        <w:t>The European Research Council is acknowledged for its financial support (Funding scheme, ERC Starting Grant 2017, Project number 757993) for this work.</w:t>
      </w:r>
    </w:p>
    <w:sectPr w:rsidR="00F019A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 Opinion Colloid Interface Sci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xapdpvcaptx9e2de7xezz0vvptsrv05ezz&quot;&gt;salivalubrication&lt;record-ids&gt;&lt;item&gt;40&lt;/item&gt;&lt;/record-ids&gt;&lt;/item&gt;&lt;/Libraries&gt;"/>
  </w:docVars>
  <w:rsids>
    <w:rsidRoot w:val="00DB5DA7"/>
    <w:rsid w:val="00020C2E"/>
    <w:rsid w:val="000350F1"/>
    <w:rsid w:val="00062DB6"/>
    <w:rsid w:val="0011559E"/>
    <w:rsid w:val="0011700D"/>
    <w:rsid w:val="001221BF"/>
    <w:rsid w:val="00125AF8"/>
    <w:rsid w:val="00207A7E"/>
    <w:rsid w:val="00215761"/>
    <w:rsid w:val="00246F32"/>
    <w:rsid w:val="00253E72"/>
    <w:rsid w:val="002E6A46"/>
    <w:rsid w:val="00301C71"/>
    <w:rsid w:val="0033456F"/>
    <w:rsid w:val="00361EE6"/>
    <w:rsid w:val="003D54C8"/>
    <w:rsid w:val="003F661E"/>
    <w:rsid w:val="0042155A"/>
    <w:rsid w:val="004A561E"/>
    <w:rsid w:val="004C754B"/>
    <w:rsid w:val="004D48A0"/>
    <w:rsid w:val="004F3F91"/>
    <w:rsid w:val="00523800"/>
    <w:rsid w:val="005536A4"/>
    <w:rsid w:val="005565DC"/>
    <w:rsid w:val="00582E01"/>
    <w:rsid w:val="005F0BE2"/>
    <w:rsid w:val="00600181"/>
    <w:rsid w:val="0061674C"/>
    <w:rsid w:val="00693DB0"/>
    <w:rsid w:val="007365C1"/>
    <w:rsid w:val="0081282B"/>
    <w:rsid w:val="00861FEE"/>
    <w:rsid w:val="008A43C7"/>
    <w:rsid w:val="00966308"/>
    <w:rsid w:val="009B7BB2"/>
    <w:rsid w:val="009D1193"/>
    <w:rsid w:val="00A97750"/>
    <w:rsid w:val="00AA5D49"/>
    <w:rsid w:val="00AF112E"/>
    <w:rsid w:val="00B45CAE"/>
    <w:rsid w:val="00BA0F9C"/>
    <w:rsid w:val="00BA55C4"/>
    <w:rsid w:val="00BA5E66"/>
    <w:rsid w:val="00C62A56"/>
    <w:rsid w:val="00D0652D"/>
    <w:rsid w:val="00D97294"/>
    <w:rsid w:val="00DB5DA7"/>
    <w:rsid w:val="00DF58E4"/>
    <w:rsid w:val="00E20FC9"/>
    <w:rsid w:val="00F019A2"/>
    <w:rsid w:val="00F8151F"/>
    <w:rsid w:val="00F95666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0AC2D"/>
  <w15:chartTrackingRefBased/>
  <w15:docId w15:val="{C66AD45B-694B-4ADB-B5B1-1356146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61FEE"/>
    <w:pPr>
      <w:jc w:val="center"/>
    </w:pPr>
    <w:rPr>
      <w:rFonts w:ascii="Arial" w:hAnsi="Arial" w:cs="Arial"/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861FEE"/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861FEE"/>
    <w:rPr>
      <w:rFonts w:ascii="Arial" w:eastAsia="SimSun" w:hAnsi="Arial" w:cs="Arial"/>
      <w:noProof/>
      <w:sz w:val="24"/>
      <w:szCs w:val="24"/>
      <w:lang w:val="nb-NO" w:eastAsia="zh-CN"/>
    </w:rPr>
  </w:style>
  <w:style w:type="paragraph" w:customStyle="1" w:styleId="EndNoteBibliography">
    <w:name w:val="EndNote Bibliography"/>
    <w:basedOn w:val="Normal"/>
    <w:link w:val="EndNoteBibliographyChar"/>
    <w:rsid w:val="00861FEE"/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861FEE"/>
    <w:rPr>
      <w:rFonts w:ascii="Arial" w:eastAsia="SimSun" w:hAnsi="Arial" w:cs="Arial"/>
      <w:noProof/>
      <w:sz w:val="24"/>
      <w:szCs w:val="24"/>
      <w:lang w:val="nb-NO" w:eastAsia="zh-CN"/>
    </w:rPr>
  </w:style>
  <w:style w:type="character" w:styleId="CommentReference">
    <w:name w:val="annotation reference"/>
    <w:basedOn w:val="DefaultParagraphFont"/>
    <w:rsid w:val="008A4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C7"/>
  </w:style>
  <w:style w:type="character" w:customStyle="1" w:styleId="CommentTextChar">
    <w:name w:val="Comment Text Char"/>
    <w:basedOn w:val="DefaultParagraphFont"/>
    <w:link w:val="CommentText"/>
    <w:rsid w:val="008A43C7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A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43C7"/>
    <w:rPr>
      <w:rFonts w:eastAsia="SimSun"/>
      <w:b/>
      <w:bCs/>
      <w:lang w:val="nb-NO" w:eastAsia="zh-CN"/>
    </w:rPr>
  </w:style>
  <w:style w:type="paragraph" w:styleId="BalloonText">
    <w:name w:val="Balloon Text"/>
    <w:basedOn w:val="Normal"/>
    <w:link w:val="BalloonTextChar"/>
    <w:rsid w:val="008A4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43C7"/>
    <w:rPr>
      <w:rFonts w:ascii="Segoe UI" w:eastAsia="SimSun" w:hAnsi="Segoe UI" w:cs="Segoe UI"/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Efren Andablo Reyes</cp:lastModifiedBy>
  <cp:revision>4</cp:revision>
  <cp:lastPrinted>2018-12-14T10:32:00Z</cp:lastPrinted>
  <dcterms:created xsi:type="dcterms:W3CDTF">2018-12-14T10:23:00Z</dcterms:created>
  <dcterms:modified xsi:type="dcterms:W3CDTF">2018-12-14T10:34:00Z</dcterms:modified>
</cp:coreProperties>
</file>