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1DEC" w14:textId="313BAC86" w:rsidR="000F6940" w:rsidRPr="00977E24" w:rsidRDefault="006F4769" w:rsidP="00977E24">
      <w:pPr>
        <w:spacing w:after="0" w:line="240" w:lineRule="auto"/>
        <w:jc w:val="center"/>
        <w:rPr>
          <w:rFonts w:ascii="Arial" w:hAnsi="Arial" w:cs="Arial"/>
          <w:b/>
          <w:bCs/>
          <w:color w:val="auto"/>
          <w:sz w:val="32"/>
        </w:rPr>
      </w:pPr>
      <w:r>
        <w:rPr>
          <w:rFonts w:ascii="Arial" w:hAnsi="Arial" w:cs="Arial"/>
          <w:b/>
          <w:bCs/>
          <w:color w:val="auto"/>
          <w:sz w:val="32"/>
        </w:rPr>
        <w:t>Biodegradable</w:t>
      </w:r>
      <w:r w:rsidR="00845471">
        <w:rPr>
          <w:rFonts w:ascii="Arial" w:hAnsi="Arial" w:cs="Arial"/>
          <w:b/>
          <w:bCs/>
          <w:color w:val="auto"/>
          <w:sz w:val="32"/>
        </w:rPr>
        <w:t>, UV-Blocking</w:t>
      </w:r>
      <w:r w:rsidR="002A6F39">
        <w:rPr>
          <w:rFonts w:ascii="Arial" w:hAnsi="Arial" w:cs="Arial"/>
          <w:b/>
          <w:bCs/>
          <w:color w:val="auto"/>
          <w:sz w:val="32"/>
        </w:rPr>
        <w:t>,</w:t>
      </w:r>
      <w:r w:rsidR="00845471">
        <w:rPr>
          <w:rFonts w:ascii="Arial" w:hAnsi="Arial" w:cs="Arial"/>
          <w:b/>
          <w:bCs/>
          <w:color w:val="auto"/>
          <w:sz w:val="32"/>
        </w:rPr>
        <w:t xml:space="preserve"> and Antioxidant</w:t>
      </w:r>
      <w:r>
        <w:rPr>
          <w:rFonts w:ascii="Arial" w:hAnsi="Arial" w:cs="Arial"/>
          <w:b/>
          <w:bCs/>
          <w:color w:val="auto"/>
          <w:sz w:val="32"/>
        </w:rPr>
        <w:t xml:space="preserve"> Films </w:t>
      </w:r>
      <w:r w:rsidR="00137993">
        <w:rPr>
          <w:rFonts w:ascii="Arial" w:hAnsi="Arial" w:cs="Arial"/>
          <w:b/>
          <w:bCs/>
          <w:color w:val="auto"/>
          <w:sz w:val="32"/>
        </w:rPr>
        <w:t xml:space="preserve">from Alkali-Digested Alfalfa Lignocellulosic Fibers </w:t>
      </w:r>
    </w:p>
    <w:p w14:paraId="10228606" w14:textId="3DC0CF20" w:rsidR="0011167A" w:rsidRDefault="0011167A" w:rsidP="0011167A">
      <w:pPr>
        <w:spacing w:after="0" w:line="240" w:lineRule="auto"/>
        <w:rPr>
          <w:rFonts w:ascii="Arial" w:hAnsi="Arial" w:cs="Arial"/>
          <w:color w:val="auto"/>
        </w:rPr>
      </w:pPr>
    </w:p>
    <w:p w14:paraId="578114BE" w14:textId="47F1434E" w:rsidR="0011167A" w:rsidRPr="00F50BA0" w:rsidRDefault="00E51A2A" w:rsidP="0011167A">
      <w:pPr>
        <w:spacing w:after="0" w:line="240" w:lineRule="auto"/>
        <w:jc w:val="center"/>
        <w:rPr>
          <w:color w:val="000000" w:themeColor="text1"/>
          <w:szCs w:val="24"/>
        </w:rPr>
      </w:pPr>
      <w:r>
        <w:rPr>
          <w:color w:val="000000" w:themeColor="text1"/>
          <w:szCs w:val="24"/>
        </w:rPr>
        <w:t>Sandeep Paudel, Sumi Regmi,</w:t>
      </w:r>
      <w:r w:rsidR="0011167A">
        <w:rPr>
          <w:color w:val="000000" w:themeColor="text1"/>
          <w:szCs w:val="24"/>
        </w:rPr>
        <w:t xml:space="preserve"> </w:t>
      </w:r>
      <w:r w:rsidR="0011167A" w:rsidRPr="00F50BA0">
        <w:rPr>
          <w:color w:val="000000" w:themeColor="text1"/>
          <w:szCs w:val="24"/>
        </w:rPr>
        <w:t xml:space="preserve">and </w:t>
      </w:r>
      <w:r w:rsidR="0011167A" w:rsidRPr="00851C40">
        <w:rPr>
          <w:color w:val="000000" w:themeColor="text1"/>
          <w:szCs w:val="24"/>
          <w:u w:val="single"/>
        </w:rPr>
        <w:t>Srinivas Janaswamy</w:t>
      </w:r>
    </w:p>
    <w:p w14:paraId="0E05AACC" w14:textId="0A6E3F45" w:rsidR="0011167A" w:rsidRPr="00F50BA0" w:rsidRDefault="0011167A" w:rsidP="0011167A">
      <w:pPr>
        <w:spacing w:after="0" w:line="240" w:lineRule="auto"/>
        <w:jc w:val="center"/>
        <w:rPr>
          <w:i/>
          <w:iCs/>
          <w:color w:val="000000" w:themeColor="text1"/>
          <w:szCs w:val="24"/>
        </w:rPr>
      </w:pPr>
      <w:r w:rsidRPr="00F50BA0">
        <w:rPr>
          <w:i/>
          <w:iCs/>
          <w:color w:val="000000" w:themeColor="text1"/>
          <w:szCs w:val="24"/>
        </w:rPr>
        <w:t>Department of Dairy and Food Science, South Dakota State University, Brookings, SD 57007, US</w:t>
      </w:r>
      <w:r w:rsidR="00EA3C59">
        <w:rPr>
          <w:i/>
          <w:iCs/>
          <w:color w:val="000000" w:themeColor="text1"/>
          <w:szCs w:val="24"/>
        </w:rPr>
        <w:t>A.</w:t>
      </w:r>
      <w:r>
        <w:rPr>
          <w:i/>
          <w:iCs/>
          <w:color w:val="000000" w:themeColor="text1"/>
          <w:szCs w:val="24"/>
        </w:rPr>
        <w:t xml:space="preserve"> E-mail: Srinivas.Janaswamy@sdstate.edu</w:t>
      </w:r>
    </w:p>
    <w:p w14:paraId="5E8CB824" w14:textId="77777777" w:rsidR="0011167A" w:rsidRPr="00B60922" w:rsidRDefault="0011167A" w:rsidP="0011167A">
      <w:pPr>
        <w:spacing w:after="0" w:line="240" w:lineRule="auto"/>
        <w:rPr>
          <w:rFonts w:ascii="Arial" w:hAnsi="Arial" w:cs="Arial"/>
          <w:color w:val="auto"/>
        </w:rPr>
      </w:pPr>
    </w:p>
    <w:p w14:paraId="791192A2" w14:textId="23FC091D" w:rsidR="0011167A" w:rsidRPr="00D06028" w:rsidRDefault="00D06028" w:rsidP="0011167A">
      <w:pPr>
        <w:spacing w:after="0" w:line="240" w:lineRule="auto"/>
        <w:rPr>
          <w:rFonts w:ascii="Arial" w:hAnsi="Arial" w:cs="Arial"/>
          <w:color w:val="000000" w:themeColor="text1"/>
          <w:sz w:val="22"/>
          <w:szCs w:val="22"/>
        </w:rPr>
      </w:pPr>
      <w:r w:rsidRPr="00D06028">
        <w:rPr>
          <w:rFonts w:ascii="Arial" w:hAnsi="Arial" w:cs="Arial"/>
          <w:color w:val="000000" w:themeColor="text1"/>
          <w:sz w:val="22"/>
          <w:szCs w:val="22"/>
        </w:rPr>
        <w:t>The dominating packaging material plastic has increased concerns due to its non-biodegradability and fragmentation into microplastics and nanoplastics, affecting human health and the ecosystem. Several biopolymers, like cellulose, starch, pectin, and proteins, are being studied to overcome this predicament. In this set, cellulosic residue from agricultural biomass</w:t>
      </w:r>
      <w:r w:rsidR="00F57FE3">
        <w:rPr>
          <w:rFonts w:ascii="Arial" w:hAnsi="Arial" w:cs="Arial"/>
          <w:color w:val="000000" w:themeColor="text1"/>
          <w:sz w:val="22"/>
          <w:szCs w:val="22"/>
        </w:rPr>
        <w:t>,</w:t>
      </w:r>
      <w:r w:rsidRPr="00D06028">
        <w:rPr>
          <w:rFonts w:ascii="Arial" w:hAnsi="Arial" w:cs="Arial"/>
          <w:color w:val="000000" w:themeColor="text1"/>
          <w:sz w:val="22"/>
          <w:szCs w:val="22"/>
        </w:rPr>
        <w:t xml:space="preserve"> </w:t>
      </w:r>
      <w:r w:rsidR="00F57FE3" w:rsidRPr="00D06028">
        <w:rPr>
          <w:rFonts w:ascii="Arial" w:hAnsi="Arial" w:cs="Arial"/>
          <w:color w:val="000000" w:themeColor="text1"/>
          <w:sz w:val="22"/>
          <w:szCs w:val="22"/>
        </w:rPr>
        <w:t>a non-food, non-toxic, sustainable</w:t>
      </w:r>
      <w:r w:rsidR="00F57FE3">
        <w:rPr>
          <w:rFonts w:ascii="Arial" w:hAnsi="Arial" w:cs="Arial"/>
          <w:color w:val="000000" w:themeColor="text1"/>
          <w:sz w:val="22"/>
          <w:szCs w:val="22"/>
        </w:rPr>
        <w:t>, abundant, and inexpensive</w:t>
      </w:r>
      <w:r w:rsidR="00F57FE3" w:rsidRPr="00D06028">
        <w:rPr>
          <w:rFonts w:ascii="Arial" w:hAnsi="Arial" w:cs="Arial"/>
          <w:color w:val="000000" w:themeColor="text1"/>
          <w:sz w:val="22"/>
          <w:szCs w:val="22"/>
        </w:rPr>
        <w:t xml:space="preserve"> </w:t>
      </w:r>
      <w:r w:rsidR="00F57FE3">
        <w:rPr>
          <w:rFonts w:ascii="Arial" w:hAnsi="Arial" w:cs="Arial"/>
          <w:color w:val="000000" w:themeColor="text1"/>
          <w:sz w:val="22"/>
          <w:szCs w:val="22"/>
        </w:rPr>
        <w:t>biomaterial</w:t>
      </w:r>
      <w:r w:rsidR="00F57FE3">
        <w:rPr>
          <w:rFonts w:ascii="Arial" w:hAnsi="Arial" w:cs="Arial"/>
          <w:color w:val="000000" w:themeColor="text1"/>
          <w:sz w:val="22"/>
          <w:szCs w:val="22"/>
        </w:rPr>
        <w:t>,</w:t>
      </w:r>
      <w:r w:rsidR="00F57FE3" w:rsidRPr="00D06028">
        <w:rPr>
          <w:rFonts w:ascii="Arial" w:hAnsi="Arial" w:cs="Arial"/>
          <w:color w:val="000000" w:themeColor="text1"/>
          <w:sz w:val="22"/>
          <w:szCs w:val="22"/>
        </w:rPr>
        <w:t xml:space="preserve"> </w:t>
      </w:r>
      <w:r w:rsidRPr="00D06028">
        <w:rPr>
          <w:rFonts w:ascii="Arial" w:hAnsi="Arial" w:cs="Arial"/>
          <w:color w:val="000000" w:themeColor="text1"/>
          <w:sz w:val="22"/>
          <w:szCs w:val="22"/>
        </w:rPr>
        <w:t>is suitable</w:t>
      </w:r>
      <w:r w:rsidR="00E51A2A" w:rsidRPr="00D06028">
        <w:rPr>
          <w:rFonts w:ascii="Arial" w:hAnsi="Arial" w:cs="Arial"/>
          <w:color w:val="000000" w:themeColor="text1"/>
          <w:sz w:val="22"/>
          <w:szCs w:val="22"/>
        </w:rPr>
        <w:t xml:space="preserve">. Herein, lignocellulosic residue from alfalfa </w:t>
      </w:r>
      <w:r w:rsidR="001F6D5E">
        <w:rPr>
          <w:rFonts w:ascii="Arial" w:hAnsi="Arial" w:cs="Arial"/>
          <w:color w:val="000000" w:themeColor="text1"/>
          <w:sz w:val="22"/>
          <w:szCs w:val="22"/>
        </w:rPr>
        <w:t>was</w:t>
      </w:r>
      <w:r w:rsidR="00E51A2A" w:rsidRPr="00D06028">
        <w:rPr>
          <w:rFonts w:ascii="Arial" w:hAnsi="Arial" w:cs="Arial"/>
          <w:color w:val="000000" w:themeColor="text1"/>
          <w:sz w:val="22"/>
          <w:szCs w:val="22"/>
        </w:rPr>
        <w:t xml:space="preserve"> extracted </w:t>
      </w:r>
      <w:r w:rsidR="00F57FE3">
        <w:rPr>
          <w:rFonts w:ascii="Arial" w:hAnsi="Arial" w:cs="Arial"/>
          <w:color w:val="000000" w:themeColor="text1"/>
          <w:sz w:val="22"/>
          <w:szCs w:val="22"/>
        </w:rPr>
        <w:t>through</w:t>
      </w:r>
      <w:r w:rsidR="00E51A2A" w:rsidRPr="00D06028">
        <w:rPr>
          <w:rFonts w:ascii="Arial" w:hAnsi="Arial" w:cs="Arial"/>
          <w:color w:val="000000" w:themeColor="text1"/>
          <w:sz w:val="22"/>
          <w:szCs w:val="22"/>
        </w:rPr>
        <w:t xml:space="preserve"> alkaline treatment, 20%</w:t>
      </w:r>
      <w:r w:rsidRPr="00D06028">
        <w:rPr>
          <w:rFonts w:ascii="Arial" w:hAnsi="Arial" w:cs="Arial"/>
          <w:color w:val="000000" w:themeColor="text1"/>
          <w:sz w:val="22"/>
          <w:szCs w:val="22"/>
        </w:rPr>
        <w:t xml:space="preserve"> </w:t>
      </w:r>
      <w:r w:rsidR="001F6D5E">
        <w:rPr>
          <w:rFonts w:ascii="Arial" w:hAnsi="Arial" w:cs="Arial"/>
          <w:color w:val="000000" w:themeColor="text1"/>
          <w:sz w:val="22"/>
          <w:szCs w:val="22"/>
        </w:rPr>
        <w:t xml:space="preserve">NaOH </w:t>
      </w:r>
      <w:r w:rsidRPr="00D06028">
        <w:rPr>
          <w:rFonts w:ascii="Arial" w:hAnsi="Arial" w:cs="Arial"/>
          <w:color w:val="000000" w:themeColor="text1"/>
          <w:sz w:val="22"/>
          <w:szCs w:val="22"/>
        </w:rPr>
        <w:t>(AA20)</w:t>
      </w:r>
      <w:r w:rsidR="00E51A2A" w:rsidRPr="00D06028">
        <w:rPr>
          <w:rFonts w:ascii="Arial" w:hAnsi="Arial" w:cs="Arial"/>
          <w:color w:val="000000" w:themeColor="text1"/>
          <w:sz w:val="22"/>
          <w:szCs w:val="22"/>
        </w:rPr>
        <w:t xml:space="preserve"> and 50</w:t>
      </w:r>
      <w:r w:rsidR="00C84BB6">
        <w:rPr>
          <w:rFonts w:ascii="Arial" w:hAnsi="Arial" w:cs="Arial"/>
          <w:color w:val="000000" w:themeColor="text1"/>
          <w:sz w:val="22"/>
          <w:szCs w:val="22"/>
        </w:rPr>
        <w:t>%</w:t>
      </w:r>
      <w:r w:rsidR="009B5BE0" w:rsidRPr="009B5BE0">
        <w:rPr>
          <w:rFonts w:ascii="Arial" w:hAnsi="Arial" w:cs="Arial"/>
          <w:color w:val="000000" w:themeColor="text1"/>
          <w:sz w:val="22"/>
          <w:szCs w:val="22"/>
        </w:rPr>
        <w:t xml:space="preserve"> </w:t>
      </w:r>
      <w:r w:rsidR="009B5BE0" w:rsidRPr="00D06028">
        <w:rPr>
          <w:rFonts w:ascii="Arial" w:hAnsi="Arial" w:cs="Arial"/>
          <w:color w:val="000000" w:themeColor="text1"/>
          <w:sz w:val="22"/>
          <w:szCs w:val="22"/>
        </w:rPr>
        <w:t>NaOH</w:t>
      </w:r>
      <w:r w:rsidR="00E51A2A" w:rsidRPr="00D06028">
        <w:rPr>
          <w:rFonts w:ascii="Arial" w:hAnsi="Arial" w:cs="Arial"/>
          <w:color w:val="000000" w:themeColor="text1"/>
          <w:sz w:val="22"/>
          <w:szCs w:val="22"/>
        </w:rPr>
        <w:t xml:space="preserve"> </w:t>
      </w:r>
      <w:r w:rsidRPr="00D06028">
        <w:rPr>
          <w:rFonts w:ascii="Arial" w:hAnsi="Arial" w:cs="Arial"/>
          <w:color w:val="000000" w:themeColor="text1"/>
          <w:sz w:val="22"/>
          <w:szCs w:val="22"/>
        </w:rPr>
        <w:t xml:space="preserve">(AA50), and biodegradable films were prepared. The film combination was optimized using the Box Behnken Design </w:t>
      </w:r>
      <w:r w:rsidR="00E51A2A" w:rsidRPr="00D06028">
        <w:rPr>
          <w:rFonts w:ascii="Arial" w:hAnsi="Arial" w:cs="Arial"/>
          <w:color w:val="000000" w:themeColor="text1"/>
          <w:sz w:val="22"/>
          <w:szCs w:val="22"/>
        </w:rPr>
        <w:t>with the independent variables of 0.3-0.5 g lignocellulosic residue, 200-500 mM CaCl</w:t>
      </w:r>
      <w:r w:rsidR="00E51A2A" w:rsidRPr="00D06028">
        <w:rPr>
          <w:rFonts w:ascii="Arial" w:hAnsi="Arial" w:cs="Arial"/>
          <w:color w:val="000000" w:themeColor="text1"/>
          <w:sz w:val="22"/>
          <w:szCs w:val="22"/>
          <w:vertAlign w:val="subscript"/>
        </w:rPr>
        <w:t>2</w:t>
      </w:r>
      <w:r w:rsidR="00E51A2A" w:rsidRPr="00D06028">
        <w:rPr>
          <w:rFonts w:ascii="Arial" w:hAnsi="Arial" w:cs="Arial"/>
          <w:color w:val="000000" w:themeColor="text1"/>
          <w:sz w:val="22"/>
          <w:szCs w:val="22"/>
        </w:rPr>
        <w:t>, and 0.5-1.5% sorbitol</w:t>
      </w:r>
      <w:r w:rsidR="009B5BE0">
        <w:rPr>
          <w:rFonts w:ascii="Arial" w:hAnsi="Arial" w:cs="Arial"/>
          <w:color w:val="000000" w:themeColor="text1"/>
          <w:sz w:val="22"/>
          <w:szCs w:val="22"/>
        </w:rPr>
        <w:t xml:space="preserve"> </w:t>
      </w:r>
      <w:r w:rsidRPr="00D06028">
        <w:rPr>
          <w:rFonts w:ascii="Arial" w:hAnsi="Arial" w:cs="Arial"/>
          <w:color w:val="000000" w:themeColor="text1"/>
          <w:sz w:val="22"/>
          <w:szCs w:val="22"/>
        </w:rPr>
        <w:t>against</w:t>
      </w:r>
      <w:r w:rsidR="00D93375" w:rsidRPr="00D06028">
        <w:rPr>
          <w:rFonts w:ascii="Arial" w:hAnsi="Arial" w:cs="Arial"/>
          <w:color w:val="000000" w:themeColor="text1"/>
          <w:sz w:val="22"/>
          <w:szCs w:val="22"/>
        </w:rPr>
        <w:t xml:space="preserve"> the responses tensile strength (TS), elongation at break (EB), and water vapor permeability (WVP)</w:t>
      </w:r>
      <w:r w:rsidR="00B30E77" w:rsidRPr="00D06028">
        <w:rPr>
          <w:rFonts w:ascii="Arial" w:hAnsi="Arial" w:cs="Arial"/>
          <w:color w:val="000000" w:themeColor="text1"/>
          <w:sz w:val="22"/>
          <w:szCs w:val="22"/>
        </w:rPr>
        <w:t>.</w:t>
      </w:r>
      <w:r w:rsidR="00FB062E" w:rsidRPr="00D06028">
        <w:rPr>
          <w:rFonts w:ascii="Arial" w:hAnsi="Arial" w:cs="Arial"/>
          <w:color w:val="000000" w:themeColor="text1"/>
          <w:sz w:val="22"/>
          <w:szCs w:val="22"/>
        </w:rPr>
        <w:t xml:space="preserve"> </w:t>
      </w:r>
      <w:r w:rsidRPr="00D06028">
        <w:rPr>
          <w:rFonts w:ascii="Arial" w:hAnsi="Arial" w:cs="Arial"/>
          <w:color w:val="000000" w:themeColor="text1"/>
          <w:sz w:val="22"/>
          <w:szCs w:val="22"/>
        </w:rPr>
        <w:t>The 0.5 g AA20, 263.5 mM CaCl</w:t>
      </w:r>
      <w:r w:rsidRPr="00D06028">
        <w:rPr>
          <w:rFonts w:ascii="Arial" w:hAnsi="Arial" w:cs="Arial"/>
          <w:color w:val="000000" w:themeColor="text1"/>
          <w:sz w:val="22"/>
          <w:szCs w:val="22"/>
          <w:vertAlign w:val="subscript"/>
        </w:rPr>
        <w:t>2</w:t>
      </w:r>
      <w:r w:rsidRPr="00D06028">
        <w:rPr>
          <w:rFonts w:ascii="Arial" w:hAnsi="Arial" w:cs="Arial"/>
          <w:color w:val="000000" w:themeColor="text1"/>
          <w:sz w:val="22"/>
          <w:szCs w:val="22"/>
        </w:rPr>
        <w:t>, and 0.8% sorbitol, and 0.5 g AA50, 453.8 mM CaCl</w:t>
      </w:r>
      <w:r w:rsidRPr="00D06028">
        <w:rPr>
          <w:rFonts w:ascii="Arial" w:hAnsi="Arial" w:cs="Arial"/>
          <w:color w:val="000000" w:themeColor="text1"/>
          <w:sz w:val="22"/>
          <w:szCs w:val="22"/>
          <w:vertAlign w:val="subscript"/>
        </w:rPr>
        <w:t>2</w:t>
      </w:r>
      <w:r w:rsidRPr="00D06028">
        <w:rPr>
          <w:rFonts w:ascii="Arial" w:hAnsi="Arial" w:cs="Arial"/>
          <w:color w:val="000000" w:themeColor="text1"/>
          <w:sz w:val="22"/>
          <w:szCs w:val="22"/>
        </w:rPr>
        <w:t>, and 1.5% sorbitol</w:t>
      </w:r>
      <w:r w:rsidR="00F57FE3">
        <w:rPr>
          <w:rFonts w:ascii="Arial" w:hAnsi="Arial" w:cs="Arial"/>
          <w:color w:val="000000" w:themeColor="text1"/>
          <w:sz w:val="22"/>
          <w:szCs w:val="22"/>
        </w:rPr>
        <w:t xml:space="preserve"> were the optimized film combinations</w:t>
      </w:r>
      <w:r w:rsidR="00845471">
        <w:rPr>
          <w:rFonts w:ascii="Arial" w:hAnsi="Arial" w:cs="Arial"/>
          <w:color w:val="000000" w:themeColor="text1"/>
          <w:sz w:val="22"/>
          <w:szCs w:val="22"/>
        </w:rPr>
        <w:t xml:space="preserve"> </w:t>
      </w:r>
      <w:r w:rsidR="009B5BE0">
        <w:rPr>
          <w:rFonts w:ascii="Arial" w:hAnsi="Arial" w:cs="Arial"/>
          <w:color w:val="000000" w:themeColor="text1"/>
          <w:sz w:val="22"/>
          <w:szCs w:val="22"/>
        </w:rPr>
        <w:t xml:space="preserve">with </w:t>
      </w:r>
      <w:r w:rsidR="00FB062E" w:rsidRPr="00D06028">
        <w:rPr>
          <w:rFonts w:ascii="Arial" w:hAnsi="Arial" w:cs="Arial"/>
          <w:color w:val="000000" w:themeColor="text1"/>
          <w:sz w:val="22"/>
          <w:szCs w:val="22"/>
        </w:rPr>
        <w:t xml:space="preserve">TS, EB, and WVP </w:t>
      </w:r>
      <w:r w:rsidR="009B5BE0">
        <w:rPr>
          <w:rFonts w:ascii="Arial" w:hAnsi="Arial" w:cs="Arial"/>
          <w:color w:val="000000" w:themeColor="text1"/>
          <w:sz w:val="22"/>
          <w:szCs w:val="22"/>
        </w:rPr>
        <w:t xml:space="preserve">of </w:t>
      </w:r>
      <w:r w:rsidRPr="00D06028">
        <w:rPr>
          <w:rFonts w:ascii="Arial" w:hAnsi="Arial" w:cs="Arial"/>
          <w:color w:val="000000" w:themeColor="text1"/>
          <w:sz w:val="22"/>
          <w:szCs w:val="22"/>
        </w:rPr>
        <w:t>5.7</w:t>
      </w:r>
      <w:r w:rsidR="00086794" w:rsidRPr="00D06028">
        <w:rPr>
          <w:rFonts w:ascii="Arial" w:hAnsi="Arial" w:cs="Arial"/>
          <w:color w:val="000000" w:themeColor="text1"/>
          <w:sz w:val="22"/>
          <w:szCs w:val="22"/>
        </w:rPr>
        <w:t xml:space="preserve"> MPa, </w:t>
      </w:r>
      <w:r w:rsidRPr="00D06028">
        <w:rPr>
          <w:rFonts w:ascii="Arial" w:hAnsi="Arial" w:cs="Arial"/>
          <w:color w:val="000000" w:themeColor="text1"/>
          <w:sz w:val="22"/>
          <w:szCs w:val="22"/>
        </w:rPr>
        <w:t>8.3</w:t>
      </w:r>
      <w:r w:rsidR="00086794" w:rsidRPr="00D06028">
        <w:rPr>
          <w:rFonts w:ascii="Arial" w:hAnsi="Arial" w:cs="Arial"/>
          <w:color w:val="000000" w:themeColor="text1"/>
          <w:sz w:val="22"/>
          <w:szCs w:val="22"/>
        </w:rPr>
        <w:t>%, and 1.</w:t>
      </w:r>
      <w:r w:rsidRPr="00D06028">
        <w:rPr>
          <w:rFonts w:ascii="Arial" w:hAnsi="Arial" w:cs="Arial"/>
          <w:color w:val="000000" w:themeColor="text1"/>
          <w:sz w:val="22"/>
          <w:szCs w:val="22"/>
        </w:rPr>
        <w:t>4</w:t>
      </w:r>
      <w:r w:rsidR="00086794" w:rsidRPr="00D06028">
        <w:rPr>
          <w:rFonts w:ascii="Arial" w:hAnsi="Arial" w:cs="Arial"/>
          <w:color w:val="000000" w:themeColor="text1"/>
          <w:sz w:val="22"/>
          <w:szCs w:val="22"/>
        </w:rPr>
        <w:t xml:space="preserve"> </w:t>
      </w:r>
      <w:r w:rsidR="00086794" w:rsidRPr="00D06028">
        <w:rPr>
          <w:rFonts w:ascii="Arial" w:hAnsi="Arial" w:cs="Arial"/>
          <w:color w:val="000000" w:themeColor="text1"/>
          <w:sz w:val="22"/>
          <w:szCs w:val="22"/>
        </w:rPr>
        <w:sym w:font="Symbol" w:char="F0B4"/>
      </w:r>
      <w:r w:rsidR="00086794" w:rsidRPr="00D06028">
        <w:rPr>
          <w:rFonts w:ascii="Arial" w:hAnsi="Arial" w:cs="Arial"/>
          <w:color w:val="000000" w:themeColor="text1"/>
          <w:sz w:val="22"/>
          <w:szCs w:val="22"/>
        </w:rPr>
        <w:t xml:space="preserve"> 10</w:t>
      </w:r>
      <w:r w:rsidR="00086794" w:rsidRPr="00D06028">
        <w:rPr>
          <w:rFonts w:ascii="Arial" w:hAnsi="Arial" w:cs="Arial"/>
          <w:color w:val="000000" w:themeColor="text1"/>
          <w:sz w:val="22"/>
          <w:szCs w:val="22"/>
          <w:vertAlign w:val="superscript"/>
        </w:rPr>
        <w:t>-10</w:t>
      </w:r>
      <w:r w:rsidR="00086794" w:rsidRPr="00D06028">
        <w:rPr>
          <w:rFonts w:ascii="Arial" w:hAnsi="Arial" w:cs="Arial"/>
          <w:color w:val="000000" w:themeColor="text1"/>
          <w:sz w:val="22"/>
          <w:szCs w:val="22"/>
        </w:rPr>
        <w:t xml:space="preserve"> g.m</w:t>
      </w:r>
      <w:r w:rsidR="00086794" w:rsidRPr="00D06028">
        <w:rPr>
          <w:rFonts w:ascii="Arial" w:hAnsi="Arial" w:cs="Arial"/>
          <w:color w:val="000000" w:themeColor="text1"/>
          <w:sz w:val="22"/>
          <w:szCs w:val="22"/>
          <w:vertAlign w:val="superscript"/>
        </w:rPr>
        <w:t>-1</w:t>
      </w:r>
      <w:r w:rsidR="00086794" w:rsidRPr="00D06028">
        <w:rPr>
          <w:rFonts w:ascii="Arial" w:hAnsi="Arial" w:cs="Arial"/>
          <w:color w:val="000000" w:themeColor="text1"/>
          <w:sz w:val="22"/>
          <w:szCs w:val="22"/>
        </w:rPr>
        <w:t>.s</w:t>
      </w:r>
      <w:r w:rsidR="00086794" w:rsidRPr="00D06028">
        <w:rPr>
          <w:rFonts w:ascii="Arial" w:hAnsi="Arial" w:cs="Arial"/>
          <w:color w:val="000000" w:themeColor="text1"/>
          <w:sz w:val="22"/>
          <w:szCs w:val="22"/>
          <w:vertAlign w:val="superscript"/>
        </w:rPr>
        <w:t>-1</w:t>
      </w:r>
      <w:r w:rsidR="00086794" w:rsidRPr="00D06028">
        <w:rPr>
          <w:rFonts w:ascii="Arial" w:hAnsi="Arial" w:cs="Arial"/>
          <w:color w:val="000000" w:themeColor="text1"/>
          <w:sz w:val="22"/>
          <w:szCs w:val="22"/>
        </w:rPr>
        <w:t>.Pa</w:t>
      </w:r>
      <w:r w:rsidR="00086794" w:rsidRPr="00D06028">
        <w:rPr>
          <w:rFonts w:ascii="Arial" w:hAnsi="Arial" w:cs="Arial"/>
          <w:color w:val="000000" w:themeColor="text1"/>
          <w:sz w:val="22"/>
          <w:szCs w:val="22"/>
          <w:vertAlign w:val="superscript"/>
        </w:rPr>
        <w:t>-1</w:t>
      </w:r>
      <w:r w:rsidR="00086794" w:rsidRPr="00D06028">
        <w:rPr>
          <w:rFonts w:ascii="Arial" w:hAnsi="Arial" w:cs="Arial"/>
          <w:color w:val="000000" w:themeColor="text1"/>
          <w:sz w:val="22"/>
          <w:szCs w:val="22"/>
        </w:rPr>
        <w:t xml:space="preserve">, and </w:t>
      </w:r>
      <w:r w:rsidRPr="00D06028">
        <w:rPr>
          <w:rFonts w:ascii="Arial" w:hAnsi="Arial" w:cs="Arial"/>
          <w:color w:val="000000" w:themeColor="text1"/>
          <w:sz w:val="22"/>
          <w:szCs w:val="22"/>
        </w:rPr>
        <w:t>11.4</w:t>
      </w:r>
      <w:r w:rsidR="00086794" w:rsidRPr="00D06028">
        <w:rPr>
          <w:rFonts w:ascii="Arial" w:hAnsi="Arial" w:cs="Arial"/>
          <w:color w:val="000000" w:themeColor="text1"/>
          <w:sz w:val="22"/>
          <w:szCs w:val="22"/>
        </w:rPr>
        <w:t xml:space="preserve"> MPa, </w:t>
      </w:r>
      <w:r w:rsidRPr="00D06028">
        <w:rPr>
          <w:rFonts w:ascii="Arial" w:hAnsi="Arial" w:cs="Arial"/>
          <w:color w:val="000000" w:themeColor="text1"/>
          <w:sz w:val="22"/>
          <w:szCs w:val="22"/>
        </w:rPr>
        <w:t>5.5</w:t>
      </w:r>
      <w:r w:rsidR="00086794" w:rsidRPr="00D06028">
        <w:rPr>
          <w:rFonts w:ascii="Arial" w:hAnsi="Arial" w:cs="Arial"/>
          <w:color w:val="000000" w:themeColor="text1"/>
          <w:sz w:val="22"/>
          <w:szCs w:val="22"/>
        </w:rPr>
        <w:t>%, and 1.</w:t>
      </w:r>
      <w:r w:rsidRPr="00D06028">
        <w:rPr>
          <w:rFonts w:ascii="Arial" w:hAnsi="Arial" w:cs="Arial"/>
          <w:color w:val="000000" w:themeColor="text1"/>
          <w:sz w:val="22"/>
          <w:szCs w:val="22"/>
        </w:rPr>
        <w:t>0</w:t>
      </w:r>
      <w:r w:rsidR="00086794" w:rsidRPr="00D06028">
        <w:rPr>
          <w:rFonts w:ascii="Arial" w:hAnsi="Arial" w:cs="Arial"/>
          <w:color w:val="000000" w:themeColor="text1"/>
          <w:sz w:val="22"/>
          <w:szCs w:val="22"/>
        </w:rPr>
        <w:t xml:space="preserve"> </w:t>
      </w:r>
      <w:r w:rsidR="00086794" w:rsidRPr="00D06028">
        <w:rPr>
          <w:rFonts w:ascii="Arial" w:hAnsi="Arial" w:cs="Arial"/>
          <w:color w:val="000000" w:themeColor="text1"/>
          <w:sz w:val="22"/>
          <w:szCs w:val="22"/>
        </w:rPr>
        <w:sym w:font="Symbol" w:char="F0B4"/>
      </w:r>
      <w:r w:rsidR="00086794" w:rsidRPr="00D06028">
        <w:rPr>
          <w:rFonts w:ascii="Arial" w:hAnsi="Arial" w:cs="Arial"/>
          <w:color w:val="000000" w:themeColor="text1"/>
          <w:sz w:val="22"/>
          <w:szCs w:val="22"/>
        </w:rPr>
        <w:t xml:space="preserve"> 10</w:t>
      </w:r>
      <w:r w:rsidR="00086794" w:rsidRPr="00D06028">
        <w:rPr>
          <w:rFonts w:ascii="Arial" w:hAnsi="Arial" w:cs="Arial"/>
          <w:color w:val="000000" w:themeColor="text1"/>
          <w:sz w:val="22"/>
          <w:szCs w:val="22"/>
          <w:vertAlign w:val="superscript"/>
        </w:rPr>
        <w:t>-10</w:t>
      </w:r>
      <w:r w:rsidR="00086794" w:rsidRPr="00D06028">
        <w:rPr>
          <w:rFonts w:ascii="Arial" w:hAnsi="Arial" w:cs="Arial"/>
          <w:color w:val="000000" w:themeColor="text1"/>
          <w:sz w:val="22"/>
          <w:szCs w:val="22"/>
        </w:rPr>
        <w:t xml:space="preserve"> g.m</w:t>
      </w:r>
      <w:r w:rsidR="00086794" w:rsidRPr="00D06028">
        <w:rPr>
          <w:rFonts w:ascii="Arial" w:hAnsi="Arial" w:cs="Arial"/>
          <w:color w:val="000000" w:themeColor="text1"/>
          <w:sz w:val="22"/>
          <w:szCs w:val="22"/>
          <w:vertAlign w:val="superscript"/>
        </w:rPr>
        <w:t>-1</w:t>
      </w:r>
      <w:r w:rsidR="00086794" w:rsidRPr="00D06028">
        <w:rPr>
          <w:rFonts w:ascii="Arial" w:hAnsi="Arial" w:cs="Arial"/>
          <w:color w:val="000000" w:themeColor="text1"/>
          <w:sz w:val="22"/>
          <w:szCs w:val="22"/>
        </w:rPr>
        <w:t>.s</w:t>
      </w:r>
      <w:r w:rsidR="00086794" w:rsidRPr="00D06028">
        <w:rPr>
          <w:rFonts w:ascii="Arial" w:hAnsi="Arial" w:cs="Arial"/>
          <w:color w:val="000000" w:themeColor="text1"/>
          <w:sz w:val="22"/>
          <w:szCs w:val="22"/>
          <w:vertAlign w:val="superscript"/>
        </w:rPr>
        <w:t>-1</w:t>
      </w:r>
      <w:r w:rsidR="00086794" w:rsidRPr="00D06028">
        <w:rPr>
          <w:rFonts w:ascii="Arial" w:hAnsi="Arial" w:cs="Arial"/>
          <w:color w:val="000000" w:themeColor="text1"/>
          <w:sz w:val="22"/>
          <w:szCs w:val="22"/>
        </w:rPr>
        <w:t>.Pa</w:t>
      </w:r>
      <w:r w:rsidR="00086794" w:rsidRPr="00D06028">
        <w:rPr>
          <w:rFonts w:ascii="Arial" w:hAnsi="Arial" w:cs="Arial"/>
          <w:color w:val="000000" w:themeColor="text1"/>
          <w:sz w:val="22"/>
          <w:szCs w:val="22"/>
          <w:vertAlign w:val="superscript"/>
        </w:rPr>
        <w:t>-1</w:t>
      </w:r>
      <w:r w:rsidR="009B5BE0">
        <w:rPr>
          <w:rFonts w:ascii="Arial" w:hAnsi="Arial" w:cs="Arial"/>
          <w:color w:val="000000" w:themeColor="text1"/>
          <w:sz w:val="22"/>
          <w:szCs w:val="22"/>
        </w:rPr>
        <w:t xml:space="preserve">, </w:t>
      </w:r>
      <w:r w:rsidR="00086794" w:rsidRPr="00D06028">
        <w:rPr>
          <w:rFonts w:ascii="Arial" w:hAnsi="Arial" w:cs="Arial"/>
          <w:color w:val="000000" w:themeColor="text1"/>
          <w:sz w:val="22"/>
          <w:szCs w:val="22"/>
        </w:rPr>
        <w:t xml:space="preserve">respectively. </w:t>
      </w:r>
      <w:r w:rsidR="008C79C3" w:rsidRPr="00D06028">
        <w:rPr>
          <w:rFonts w:ascii="Arial" w:hAnsi="Arial" w:cs="Arial"/>
          <w:color w:val="000000" w:themeColor="text1"/>
          <w:sz w:val="22"/>
          <w:szCs w:val="22"/>
        </w:rPr>
        <w:t xml:space="preserve">The films block UV </w:t>
      </w:r>
      <w:r w:rsidRPr="00D06028">
        <w:rPr>
          <w:rFonts w:ascii="Arial" w:hAnsi="Arial" w:cs="Arial"/>
          <w:color w:val="000000" w:themeColor="text1"/>
          <w:sz w:val="22"/>
          <w:szCs w:val="22"/>
        </w:rPr>
        <w:t>radiation and</w:t>
      </w:r>
      <w:r w:rsidR="008C79C3" w:rsidRPr="00D06028">
        <w:rPr>
          <w:rFonts w:ascii="Arial" w:hAnsi="Arial" w:cs="Arial"/>
          <w:color w:val="000000" w:themeColor="text1"/>
          <w:sz w:val="22"/>
          <w:szCs w:val="22"/>
        </w:rPr>
        <w:t xml:space="preserve"> possess antioxidant activity</w:t>
      </w:r>
      <w:r w:rsidRPr="00D06028">
        <w:rPr>
          <w:rFonts w:ascii="Arial" w:hAnsi="Arial" w:cs="Arial"/>
          <w:color w:val="000000" w:themeColor="text1"/>
          <w:sz w:val="22"/>
          <w:szCs w:val="22"/>
        </w:rPr>
        <w:t>. They</w:t>
      </w:r>
      <w:r w:rsidR="008C79C3" w:rsidRPr="00D06028">
        <w:rPr>
          <w:rFonts w:ascii="Arial" w:hAnsi="Arial" w:cs="Arial"/>
          <w:color w:val="000000" w:themeColor="text1"/>
          <w:sz w:val="22"/>
          <w:szCs w:val="22"/>
        </w:rPr>
        <w:t xml:space="preserve"> follow Peleg water absorption </w:t>
      </w:r>
      <w:r w:rsidRPr="00D06028">
        <w:rPr>
          <w:rFonts w:ascii="Arial" w:hAnsi="Arial" w:cs="Arial"/>
          <w:color w:val="000000" w:themeColor="text1"/>
          <w:sz w:val="22"/>
          <w:szCs w:val="22"/>
        </w:rPr>
        <w:t>kinetics</w:t>
      </w:r>
      <w:r w:rsidR="008C79C3" w:rsidRPr="00D06028">
        <w:rPr>
          <w:rFonts w:ascii="Arial" w:hAnsi="Arial" w:cs="Arial"/>
          <w:color w:val="000000" w:themeColor="text1"/>
          <w:sz w:val="22"/>
          <w:szCs w:val="22"/>
        </w:rPr>
        <w:t xml:space="preserve"> and biodegrade within 35 days at 24% soil moisture. The outcome provides novel biodegradable film</w:t>
      </w:r>
      <w:r w:rsidRPr="00D06028">
        <w:rPr>
          <w:rFonts w:ascii="Arial" w:hAnsi="Arial" w:cs="Arial"/>
          <w:color w:val="000000" w:themeColor="text1"/>
          <w:sz w:val="22"/>
          <w:szCs w:val="22"/>
        </w:rPr>
        <w:t>s</w:t>
      </w:r>
      <w:r w:rsidR="008C79C3" w:rsidRPr="00D06028">
        <w:rPr>
          <w:rFonts w:ascii="Arial" w:hAnsi="Arial" w:cs="Arial"/>
          <w:color w:val="000000" w:themeColor="text1"/>
          <w:sz w:val="22"/>
          <w:szCs w:val="22"/>
        </w:rPr>
        <w:t xml:space="preserve"> </w:t>
      </w:r>
      <w:r w:rsidR="009B5BE0">
        <w:rPr>
          <w:rFonts w:ascii="Arial" w:hAnsi="Arial" w:cs="Arial"/>
          <w:color w:val="000000" w:themeColor="text1"/>
          <w:sz w:val="22"/>
          <w:szCs w:val="22"/>
        </w:rPr>
        <w:t>for</w:t>
      </w:r>
      <w:r w:rsidR="00F90178" w:rsidRPr="00D06028">
        <w:rPr>
          <w:rFonts w:ascii="Arial" w:hAnsi="Arial" w:cs="Arial"/>
          <w:color w:val="000000" w:themeColor="text1"/>
          <w:sz w:val="22"/>
          <w:szCs w:val="22"/>
        </w:rPr>
        <w:t xml:space="preserve"> packaging </w:t>
      </w:r>
      <w:r w:rsidR="00FA0605">
        <w:rPr>
          <w:rFonts w:ascii="Arial" w:hAnsi="Arial" w:cs="Arial"/>
          <w:color w:val="000000" w:themeColor="text1"/>
          <w:sz w:val="22"/>
          <w:szCs w:val="22"/>
        </w:rPr>
        <w:t>food and non-food</w:t>
      </w:r>
      <w:r w:rsidR="008C79C3" w:rsidRPr="00D06028">
        <w:rPr>
          <w:rFonts w:ascii="Arial" w:hAnsi="Arial" w:cs="Arial"/>
          <w:color w:val="000000" w:themeColor="text1"/>
          <w:sz w:val="22"/>
          <w:szCs w:val="22"/>
        </w:rPr>
        <w:t xml:space="preserve"> products</w:t>
      </w:r>
      <w:r w:rsidR="009B5BE0">
        <w:rPr>
          <w:rFonts w:ascii="Arial" w:hAnsi="Arial" w:cs="Arial"/>
          <w:color w:val="000000" w:themeColor="text1"/>
          <w:sz w:val="22"/>
          <w:szCs w:val="22"/>
        </w:rPr>
        <w:t xml:space="preserve"> and</w:t>
      </w:r>
      <w:r w:rsidR="008C79C3" w:rsidRPr="00D06028">
        <w:rPr>
          <w:rFonts w:ascii="Arial" w:hAnsi="Arial" w:cs="Arial"/>
          <w:color w:val="000000" w:themeColor="text1"/>
          <w:sz w:val="22"/>
          <w:szCs w:val="22"/>
        </w:rPr>
        <w:t xml:space="preserve"> address</w:t>
      </w:r>
      <w:r w:rsidR="009B5BE0">
        <w:rPr>
          <w:rFonts w:ascii="Arial" w:hAnsi="Arial" w:cs="Arial"/>
          <w:color w:val="000000" w:themeColor="text1"/>
          <w:sz w:val="22"/>
          <w:szCs w:val="22"/>
        </w:rPr>
        <w:t>es</w:t>
      </w:r>
      <w:r w:rsidR="008C79C3" w:rsidRPr="00D06028">
        <w:rPr>
          <w:rFonts w:ascii="Arial" w:hAnsi="Arial" w:cs="Arial"/>
          <w:color w:val="000000" w:themeColor="text1"/>
          <w:sz w:val="22"/>
          <w:szCs w:val="22"/>
        </w:rPr>
        <w:t xml:space="preserve"> plastic perils</w:t>
      </w:r>
      <w:r w:rsidR="009B5BE0">
        <w:rPr>
          <w:rFonts w:ascii="Arial" w:hAnsi="Arial" w:cs="Arial"/>
          <w:color w:val="000000" w:themeColor="text1"/>
          <w:sz w:val="22"/>
          <w:szCs w:val="22"/>
        </w:rPr>
        <w:t>. It further</w:t>
      </w:r>
      <w:r w:rsidR="008C79C3" w:rsidRPr="00D06028">
        <w:rPr>
          <w:rFonts w:ascii="Arial" w:hAnsi="Arial" w:cs="Arial"/>
          <w:color w:val="000000" w:themeColor="text1"/>
          <w:sz w:val="22"/>
          <w:szCs w:val="22"/>
        </w:rPr>
        <w:t xml:space="preserve"> </w:t>
      </w:r>
      <w:r w:rsidR="009B5BE0" w:rsidRPr="00D06028">
        <w:rPr>
          <w:rFonts w:ascii="Arial" w:hAnsi="Arial" w:cs="Arial"/>
          <w:color w:val="000000" w:themeColor="text1"/>
          <w:sz w:val="22"/>
          <w:szCs w:val="22"/>
        </w:rPr>
        <w:t>support</w:t>
      </w:r>
      <w:r w:rsidR="009B5BE0">
        <w:rPr>
          <w:rFonts w:ascii="Arial" w:hAnsi="Arial" w:cs="Arial"/>
          <w:color w:val="000000" w:themeColor="text1"/>
          <w:sz w:val="22"/>
          <w:szCs w:val="22"/>
        </w:rPr>
        <w:t xml:space="preserve">s </w:t>
      </w:r>
      <w:r w:rsidR="00FA0605">
        <w:rPr>
          <w:rFonts w:ascii="Arial" w:hAnsi="Arial" w:cs="Arial"/>
          <w:color w:val="000000" w:themeColor="text1"/>
          <w:sz w:val="22"/>
          <w:szCs w:val="22"/>
        </w:rPr>
        <w:t xml:space="preserve">the </w:t>
      </w:r>
      <w:r w:rsidR="009B5BE0">
        <w:rPr>
          <w:rFonts w:ascii="Arial" w:hAnsi="Arial" w:cs="Arial"/>
          <w:color w:val="000000" w:themeColor="text1"/>
          <w:sz w:val="22"/>
          <w:szCs w:val="22"/>
        </w:rPr>
        <w:t>cradle-to-cradle</w:t>
      </w:r>
      <w:r w:rsidR="009B5BE0" w:rsidRPr="00D06028">
        <w:rPr>
          <w:rFonts w:ascii="Arial" w:hAnsi="Arial" w:cs="Arial"/>
          <w:color w:val="000000" w:themeColor="text1"/>
          <w:sz w:val="22"/>
          <w:szCs w:val="22"/>
        </w:rPr>
        <w:t xml:space="preserve"> approach </w:t>
      </w:r>
      <w:r w:rsidR="009B5BE0">
        <w:rPr>
          <w:rFonts w:ascii="Arial" w:hAnsi="Arial" w:cs="Arial"/>
          <w:color w:val="000000" w:themeColor="text1"/>
          <w:sz w:val="22"/>
          <w:szCs w:val="22"/>
        </w:rPr>
        <w:t>and offers</w:t>
      </w:r>
      <w:r w:rsidR="008C79C3" w:rsidRPr="00D06028">
        <w:rPr>
          <w:rFonts w:ascii="Arial" w:hAnsi="Arial" w:cs="Arial"/>
          <w:color w:val="000000" w:themeColor="text1"/>
          <w:sz w:val="22"/>
          <w:szCs w:val="22"/>
        </w:rPr>
        <w:t xml:space="preserve"> </w:t>
      </w:r>
      <w:r w:rsidR="00FA0605">
        <w:rPr>
          <w:rFonts w:ascii="Arial" w:hAnsi="Arial" w:cs="Arial"/>
          <w:color w:val="000000" w:themeColor="text1"/>
          <w:sz w:val="22"/>
          <w:szCs w:val="22"/>
        </w:rPr>
        <w:t xml:space="preserve">a </w:t>
      </w:r>
      <w:r w:rsidR="009B5BE0">
        <w:rPr>
          <w:rFonts w:ascii="Arial" w:hAnsi="Arial" w:cs="Arial"/>
          <w:color w:val="000000" w:themeColor="text1"/>
          <w:sz w:val="22"/>
          <w:szCs w:val="22"/>
        </w:rPr>
        <w:t>new</w:t>
      </w:r>
      <w:r w:rsidR="008C79C3" w:rsidRPr="00D06028">
        <w:rPr>
          <w:rFonts w:ascii="Arial" w:hAnsi="Arial" w:cs="Arial"/>
          <w:color w:val="000000" w:themeColor="text1"/>
          <w:sz w:val="22"/>
          <w:szCs w:val="22"/>
        </w:rPr>
        <w:t xml:space="preserve"> revenue </w:t>
      </w:r>
      <w:r w:rsidR="009B5BE0">
        <w:rPr>
          <w:rFonts w:ascii="Arial" w:hAnsi="Arial" w:cs="Arial"/>
          <w:color w:val="000000" w:themeColor="text1"/>
          <w:sz w:val="22"/>
          <w:szCs w:val="22"/>
        </w:rPr>
        <w:t xml:space="preserve">path </w:t>
      </w:r>
      <w:r w:rsidR="008C79C3" w:rsidRPr="00D06028">
        <w:rPr>
          <w:rFonts w:ascii="Arial" w:hAnsi="Arial" w:cs="Arial"/>
          <w:color w:val="000000" w:themeColor="text1"/>
          <w:sz w:val="22"/>
          <w:szCs w:val="22"/>
        </w:rPr>
        <w:t>for farmer</w:t>
      </w:r>
      <w:r w:rsidR="009B5BE0">
        <w:rPr>
          <w:rFonts w:ascii="Arial" w:hAnsi="Arial" w:cs="Arial"/>
          <w:color w:val="000000" w:themeColor="text1"/>
          <w:sz w:val="22"/>
          <w:szCs w:val="22"/>
        </w:rPr>
        <w:t>s</w:t>
      </w:r>
      <w:r w:rsidR="008C79C3" w:rsidRPr="00D06028">
        <w:rPr>
          <w:rFonts w:ascii="Arial" w:hAnsi="Arial" w:cs="Arial"/>
          <w:color w:val="000000" w:themeColor="text1"/>
          <w:sz w:val="22"/>
          <w:szCs w:val="22"/>
        </w:rPr>
        <w:t>.</w:t>
      </w:r>
    </w:p>
    <w:sectPr w:rsidR="0011167A" w:rsidRPr="00D06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7A"/>
    <w:rsid w:val="00027A76"/>
    <w:rsid w:val="00082475"/>
    <w:rsid w:val="00086794"/>
    <w:rsid w:val="000F6940"/>
    <w:rsid w:val="00106543"/>
    <w:rsid w:val="0010747C"/>
    <w:rsid w:val="0011167A"/>
    <w:rsid w:val="00137993"/>
    <w:rsid w:val="00161876"/>
    <w:rsid w:val="001B5671"/>
    <w:rsid w:val="001F6D5E"/>
    <w:rsid w:val="002125D8"/>
    <w:rsid w:val="002A6F39"/>
    <w:rsid w:val="003837DF"/>
    <w:rsid w:val="003B3C7D"/>
    <w:rsid w:val="00546C8C"/>
    <w:rsid w:val="005F2CB7"/>
    <w:rsid w:val="006F4769"/>
    <w:rsid w:val="00836BF4"/>
    <w:rsid w:val="00845471"/>
    <w:rsid w:val="00851C40"/>
    <w:rsid w:val="00856310"/>
    <w:rsid w:val="008C79C3"/>
    <w:rsid w:val="00943899"/>
    <w:rsid w:val="00977E24"/>
    <w:rsid w:val="009B5BE0"/>
    <w:rsid w:val="00AB5EF8"/>
    <w:rsid w:val="00B30E77"/>
    <w:rsid w:val="00B60922"/>
    <w:rsid w:val="00C84BB6"/>
    <w:rsid w:val="00D06028"/>
    <w:rsid w:val="00D90B3B"/>
    <w:rsid w:val="00D90D7E"/>
    <w:rsid w:val="00D93375"/>
    <w:rsid w:val="00E45DE0"/>
    <w:rsid w:val="00E51A2A"/>
    <w:rsid w:val="00E7160A"/>
    <w:rsid w:val="00EA3C59"/>
    <w:rsid w:val="00EB4B65"/>
    <w:rsid w:val="00EF7161"/>
    <w:rsid w:val="00F57FE3"/>
    <w:rsid w:val="00F90178"/>
    <w:rsid w:val="00FA0605"/>
    <w:rsid w:val="00FB062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14:docId w14:val="72A89B36"/>
  <w15:chartTrackingRefBased/>
  <w15:docId w15:val="{772BE7A0-B1B0-D742-AB78-E200316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7A"/>
    <w:pPr>
      <w:spacing w:after="160" w:line="360" w:lineRule="auto"/>
    </w:pPr>
    <w:rPr>
      <w:rFonts w:ascii="Times New Roman" w:hAnsi="Times New Roman" w:cs="Times New Roman"/>
      <w:color w:val="2F5496" w:themeColor="accent1" w:themeShade="BF"/>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67A"/>
    <w:pPr>
      <w:autoSpaceDE w:val="0"/>
      <w:autoSpaceDN w:val="0"/>
      <w:adjustRightInd w:val="0"/>
    </w:pPr>
    <w:rPr>
      <w:rFonts w:ascii="Garamond" w:hAnsi="Garamond" w:cs="Garamond"/>
      <w:color w:val="000000"/>
      <w:lang w:bidi="ar-SA"/>
    </w:rPr>
  </w:style>
  <w:style w:type="character" w:styleId="Emphasis">
    <w:name w:val="Emphasis"/>
    <w:basedOn w:val="DefaultParagraphFont"/>
    <w:uiPriority w:val="20"/>
    <w:qFormat/>
    <w:rsid w:val="00B60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Dakota State University</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Srinivas Janaswamy</dc:creator>
  <cp:keywords/>
  <dc:description/>
  <cp:lastModifiedBy>Dr. Srinivas Janaswamy</cp:lastModifiedBy>
  <cp:revision>12</cp:revision>
  <dcterms:created xsi:type="dcterms:W3CDTF">2024-12-26T20:11:00Z</dcterms:created>
  <dcterms:modified xsi:type="dcterms:W3CDTF">2024-12-26T23:36:00Z</dcterms:modified>
</cp:coreProperties>
</file>