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B7CA4" w14:textId="77777777" w:rsidR="00557E4C" w:rsidRPr="002C134F" w:rsidRDefault="00557E4C" w:rsidP="00557E4C">
      <w:pPr>
        <w:jc w:val="both"/>
        <w:rPr>
          <w:b/>
          <w:bCs/>
          <w:u w:val="single"/>
          <w:lang w:val="en-GB"/>
        </w:rPr>
      </w:pPr>
      <w:r w:rsidRPr="002C134F">
        <w:rPr>
          <w:b/>
          <w:bCs/>
          <w:u w:val="single"/>
          <w:lang w:val="en-GB"/>
        </w:rPr>
        <w:t>On the Possibility of Inter-</w:t>
      </w:r>
      <w:proofErr w:type="spellStart"/>
      <w:r w:rsidRPr="002C134F">
        <w:rPr>
          <w:b/>
          <w:bCs/>
          <w:u w:val="single"/>
          <w:lang w:val="en-GB"/>
        </w:rPr>
        <w:t>Transglycosylation</w:t>
      </w:r>
      <w:proofErr w:type="spellEnd"/>
      <w:r w:rsidRPr="002C134F">
        <w:rPr>
          <w:b/>
          <w:bCs/>
          <w:u w:val="single"/>
          <w:lang w:val="en-GB"/>
        </w:rPr>
        <w:t xml:space="preserve"> by the Branching Enzyme </w:t>
      </w:r>
      <w:proofErr w:type="spellStart"/>
      <w:r w:rsidRPr="002C134F">
        <w:rPr>
          <w:b/>
          <w:bCs/>
          <w:i/>
          <w:iCs/>
          <w:u w:val="single"/>
          <w:lang w:val="en-GB"/>
        </w:rPr>
        <w:t>Rhodothermus</w:t>
      </w:r>
      <w:proofErr w:type="spellEnd"/>
      <w:r w:rsidRPr="002C134F">
        <w:rPr>
          <w:b/>
          <w:bCs/>
          <w:i/>
          <w:iCs/>
          <w:u w:val="single"/>
          <w:lang w:val="en-GB"/>
        </w:rPr>
        <w:t xml:space="preserve"> </w:t>
      </w:r>
      <w:proofErr w:type="spellStart"/>
      <w:r w:rsidRPr="002C134F">
        <w:rPr>
          <w:b/>
          <w:bCs/>
          <w:i/>
          <w:iCs/>
          <w:u w:val="single"/>
          <w:lang w:val="en-GB"/>
        </w:rPr>
        <w:t>obamensis</w:t>
      </w:r>
      <w:proofErr w:type="spellEnd"/>
    </w:p>
    <w:p w14:paraId="2AAC2FD7" w14:textId="77777777" w:rsidR="002C134F" w:rsidRPr="002C134F" w:rsidRDefault="002C134F" w:rsidP="002C134F">
      <w:pPr>
        <w:jc w:val="both"/>
        <w:rPr>
          <w:lang w:val="en-GB"/>
        </w:rPr>
      </w:pPr>
      <w:r w:rsidRPr="002C134F">
        <w:rPr>
          <w:lang w:val="en-GB"/>
        </w:rPr>
        <w:t xml:space="preserve">Maurice K.H. </w:t>
      </w:r>
      <w:proofErr w:type="spellStart"/>
      <w:r w:rsidRPr="002C134F">
        <w:rPr>
          <w:lang w:val="en-GB"/>
        </w:rPr>
        <w:t>Essersa</w:t>
      </w:r>
      <w:proofErr w:type="spellEnd"/>
      <w:r w:rsidRPr="002C134F">
        <w:rPr>
          <w:lang w:val="en-GB"/>
        </w:rPr>
        <w:t xml:space="preserve">, Lambertus A.M van den </w:t>
      </w:r>
      <w:proofErr w:type="spellStart"/>
      <w:r w:rsidRPr="002C134F">
        <w:rPr>
          <w:lang w:val="en-GB"/>
        </w:rPr>
        <w:t>Broeka</w:t>
      </w:r>
      <w:proofErr w:type="spellEnd"/>
      <w:r w:rsidRPr="002C134F">
        <w:rPr>
          <w:lang w:val="en-GB"/>
        </w:rPr>
        <w:t xml:space="preserve">, Hans </w:t>
      </w:r>
      <w:proofErr w:type="spellStart"/>
      <w:r w:rsidRPr="002C134F">
        <w:rPr>
          <w:lang w:val="en-GB"/>
        </w:rPr>
        <w:t>Leemhuisb</w:t>
      </w:r>
      <w:proofErr w:type="spellEnd"/>
      <w:r w:rsidRPr="002C134F">
        <w:rPr>
          <w:lang w:val="en-GB"/>
        </w:rPr>
        <w:t xml:space="preserve">, Johannes H. </w:t>
      </w:r>
      <w:proofErr w:type="spellStart"/>
      <w:r w:rsidRPr="002C134F">
        <w:rPr>
          <w:lang w:val="en-GB"/>
        </w:rPr>
        <w:t>Bitterc</w:t>
      </w:r>
      <w:proofErr w:type="spellEnd"/>
    </w:p>
    <w:p w14:paraId="2AB4209A" w14:textId="77777777" w:rsidR="002C134F" w:rsidRPr="002C134F" w:rsidRDefault="002C134F" w:rsidP="002C134F">
      <w:pPr>
        <w:jc w:val="both"/>
        <w:rPr>
          <w:lang w:val="en-GB"/>
        </w:rPr>
      </w:pPr>
      <w:r w:rsidRPr="002C134F">
        <w:rPr>
          <w:lang w:val="en-GB"/>
        </w:rPr>
        <w:t>a Wageningen Food &amp; Biobased Research, PO Box 17, 6700 AA Wageningen, the Netherlands</w:t>
      </w:r>
    </w:p>
    <w:p w14:paraId="5B537116" w14:textId="77777777" w:rsidR="002C134F" w:rsidRPr="002C134F" w:rsidRDefault="002C134F" w:rsidP="002C134F">
      <w:pPr>
        <w:jc w:val="both"/>
        <w:rPr>
          <w:lang w:val="en-GB"/>
        </w:rPr>
      </w:pPr>
      <w:r w:rsidRPr="002C134F">
        <w:rPr>
          <w:lang w:val="en-GB"/>
        </w:rPr>
        <w:t xml:space="preserve">b Royal </w:t>
      </w:r>
      <w:proofErr w:type="spellStart"/>
      <w:r w:rsidRPr="002C134F">
        <w:rPr>
          <w:lang w:val="en-GB"/>
        </w:rPr>
        <w:t>Avebe</w:t>
      </w:r>
      <w:proofErr w:type="spellEnd"/>
      <w:r w:rsidRPr="002C134F">
        <w:rPr>
          <w:lang w:val="en-GB"/>
        </w:rPr>
        <w:t xml:space="preserve">, </w:t>
      </w:r>
      <w:proofErr w:type="spellStart"/>
      <w:r w:rsidRPr="002C134F">
        <w:rPr>
          <w:lang w:val="en-GB"/>
        </w:rPr>
        <w:t>Avebe</w:t>
      </w:r>
      <w:proofErr w:type="spellEnd"/>
      <w:r w:rsidRPr="002C134F">
        <w:rPr>
          <w:lang w:val="en-GB"/>
        </w:rPr>
        <w:t xml:space="preserve"> Innovation </w:t>
      </w:r>
      <w:proofErr w:type="spellStart"/>
      <w:r w:rsidRPr="002C134F">
        <w:rPr>
          <w:lang w:val="en-GB"/>
        </w:rPr>
        <w:t>Center</w:t>
      </w:r>
      <w:proofErr w:type="spellEnd"/>
      <w:r w:rsidRPr="002C134F">
        <w:rPr>
          <w:lang w:val="en-GB"/>
        </w:rPr>
        <w:t xml:space="preserve">, </w:t>
      </w:r>
      <w:proofErr w:type="spellStart"/>
      <w:r w:rsidRPr="002C134F">
        <w:rPr>
          <w:lang w:val="en-GB"/>
        </w:rPr>
        <w:t>Zernikelaan</w:t>
      </w:r>
      <w:proofErr w:type="spellEnd"/>
      <w:r w:rsidRPr="002C134F">
        <w:rPr>
          <w:lang w:val="en-GB"/>
        </w:rPr>
        <w:t xml:space="preserve"> 8, 9747 AA Groningen the Netherlands</w:t>
      </w:r>
    </w:p>
    <w:p w14:paraId="1AA82DC6" w14:textId="2B263B3A" w:rsidR="002C134F" w:rsidRPr="002C134F" w:rsidRDefault="002C134F" w:rsidP="002C134F">
      <w:pPr>
        <w:jc w:val="both"/>
        <w:rPr>
          <w:lang w:val="en-GB"/>
        </w:rPr>
      </w:pPr>
      <w:r w:rsidRPr="002C134F">
        <w:rPr>
          <w:lang w:val="en-GB"/>
        </w:rPr>
        <w:t xml:space="preserve">c Wageningen University, Biobased Chemistry and Technology, </w:t>
      </w:r>
      <w:proofErr w:type="spellStart"/>
      <w:r w:rsidRPr="002C134F">
        <w:rPr>
          <w:lang w:val="en-GB"/>
        </w:rPr>
        <w:t>Bornse</w:t>
      </w:r>
      <w:proofErr w:type="spellEnd"/>
      <w:r w:rsidRPr="002C134F">
        <w:rPr>
          <w:lang w:val="en-GB"/>
        </w:rPr>
        <w:t xml:space="preserve"> </w:t>
      </w:r>
      <w:proofErr w:type="spellStart"/>
      <w:r w:rsidRPr="002C134F">
        <w:rPr>
          <w:lang w:val="en-GB"/>
        </w:rPr>
        <w:t>Weilanden</w:t>
      </w:r>
      <w:proofErr w:type="spellEnd"/>
      <w:r w:rsidRPr="002C134F">
        <w:rPr>
          <w:lang w:val="en-GB"/>
        </w:rPr>
        <w:t xml:space="preserve"> 9, 6708 WG Wageningen, the Netherlands</w:t>
      </w:r>
    </w:p>
    <w:p w14:paraId="2DEDD9E4" w14:textId="6392AA28" w:rsidR="00557E4C" w:rsidRPr="00557E4C" w:rsidRDefault="00557E4C" w:rsidP="00557E4C">
      <w:pPr>
        <w:jc w:val="both"/>
        <w:rPr>
          <w:lang w:val="en-GB"/>
        </w:rPr>
      </w:pPr>
      <w:r w:rsidRPr="00557E4C">
        <w:rPr>
          <w:lang w:val="en-GB"/>
        </w:rPr>
        <w:t>Branching enzymes (GBE, EC 2.4.1.18) are vital catalysts in starch biosynthesis, driving the formation of α-1,6 glycosidic bonds. This process enhances the branching of starch polymers, significantly influencing their structural and functional properties. These enzymes operate via a transfer reaction that can occur in two distinct patterns: intra-</w:t>
      </w:r>
      <w:proofErr w:type="spellStart"/>
      <w:r w:rsidRPr="00557E4C">
        <w:rPr>
          <w:lang w:val="en-GB"/>
        </w:rPr>
        <w:t>transglycosylation</w:t>
      </w:r>
      <w:proofErr w:type="spellEnd"/>
      <w:r w:rsidRPr="00557E4C">
        <w:rPr>
          <w:lang w:val="en-GB"/>
        </w:rPr>
        <w:t>, which involves the same starch polymer chain, and inter-</w:t>
      </w:r>
      <w:proofErr w:type="spellStart"/>
      <w:r w:rsidRPr="00557E4C">
        <w:rPr>
          <w:lang w:val="en-GB"/>
        </w:rPr>
        <w:t>transglycosylation</w:t>
      </w:r>
      <w:proofErr w:type="spellEnd"/>
      <w:r w:rsidRPr="00557E4C">
        <w:rPr>
          <w:lang w:val="en-GB"/>
        </w:rPr>
        <w:t>, which involves interactions between different starch polymer chains.</w:t>
      </w:r>
    </w:p>
    <w:p w14:paraId="1A172E89" w14:textId="726CAC6D" w:rsidR="00557E4C" w:rsidRPr="00557E4C" w:rsidRDefault="00557E4C" w:rsidP="00557E4C">
      <w:pPr>
        <w:jc w:val="both"/>
        <w:rPr>
          <w:lang w:val="en-GB"/>
        </w:rPr>
      </w:pPr>
      <w:r w:rsidRPr="00557E4C">
        <w:rPr>
          <w:lang w:val="en-GB"/>
        </w:rPr>
        <w:t>A notable and rare subtype of intra-</w:t>
      </w:r>
      <w:proofErr w:type="spellStart"/>
      <w:r w:rsidRPr="00557E4C">
        <w:rPr>
          <w:lang w:val="en-GB"/>
        </w:rPr>
        <w:t>transglycosylation</w:t>
      </w:r>
      <w:proofErr w:type="spellEnd"/>
      <w:r w:rsidRPr="00557E4C">
        <w:rPr>
          <w:lang w:val="en-GB"/>
        </w:rPr>
        <w:t xml:space="preserve"> is the cyclisation reaction, documented exclusively in a limited number of thermostable branching enzymes. While the unique structural signatures of cyclisation can be readily identified, distinguishing between inter- and intra-</w:t>
      </w:r>
      <w:proofErr w:type="spellStart"/>
      <w:r w:rsidRPr="00557E4C">
        <w:rPr>
          <w:lang w:val="en-GB"/>
        </w:rPr>
        <w:t>transglycosylation</w:t>
      </w:r>
      <w:proofErr w:type="spellEnd"/>
      <w:r w:rsidRPr="00557E4C">
        <w:rPr>
          <w:lang w:val="en-GB"/>
        </w:rPr>
        <w:t xml:space="preserve"> remains a more elusive task. Consequently, this aspect has garnered limited research focus, despite its potential implications for the resulting polymer structures and their emergent properties.</w:t>
      </w:r>
    </w:p>
    <w:p w14:paraId="0661088D" w14:textId="2AFE220A" w:rsidR="00557E4C" w:rsidRPr="00557E4C" w:rsidRDefault="002C134F" w:rsidP="00557E4C">
      <w:pPr>
        <w:jc w:val="both"/>
        <w:rPr>
          <w:lang w:val="en-GB"/>
        </w:rPr>
      </w:pPr>
      <w:r>
        <w:rPr>
          <w:lang w:val="en-GB"/>
        </w:rPr>
        <w:t>I</w:t>
      </w:r>
      <w:r w:rsidR="00557E4C" w:rsidRPr="00557E4C">
        <w:rPr>
          <w:lang w:val="en-GB"/>
        </w:rPr>
        <w:t>n this presentation, we will investigate the potential for inter-</w:t>
      </w:r>
      <w:proofErr w:type="spellStart"/>
      <w:r w:rsidR="00557E4C" w:rsidRPr="00557E4C">
        <w:rPr>
          <w:lang w:val="en-GB"/>
        </w:rPr>
        <w:t>transglycosylation</w:t>
      </w:r>
      <w:proofErr w:type="spellEnd"/>
      <w:r w:rsidR="00557E4C" w:rsidRPr="00557E4C">
        <w:rPr>
          <w:lang w:val="en-GB"/>
        </w:rPr>
        <w:t xml:space="preserve"> in the branching enzyme </w:t>
      </w:r>
      <w:proofErr w:type="spellStart"/>
      <w:r w:rsidR="00557E4C" w:rsidRPr="00557E4C">
        <w:rPr>
          <w:lang w:val="en-GB"/>
        </w:rPr>
        <w:t>Rhodothermus</w:t>
      </w:r>
      <w:proofErr w:type="spellEnd"/>
      <w:r w:rsidR="00557E4C" w:rsidRPr="00557E4C">
        <w:rPr>
          <w:lang w:val="en-GB"/>
        </w:rPr>
        <w:t xml:space="preserve"> </w:t>
      </w:r>
      <w:proofErr w:type="spellStart"/>
      <w:r w:rsidR="00557E4C" w:rsidRPr="00557E4C">
        <w:rPr>
          <w:lang w:val="en-GB"/>
        </w:rPr>
        <w:t>obamensis</w:t>
      </w:r>
      <w:proofErr w:type="spellEnd"/>
      <w:r w:rsidR="00557E4C" w:rsidRPr="00557E4C">
        <w:rPr>
          <w:lang w:val="en-GB"/>
        </w:rPr>
        <w:t>. By examining the structural differences associated with these reaction patterns, we aim to elucidate their respective contributions to polymer architecture. Additionally, we will highlight the opportunities these mechanisms present for designing polymers with tailored properties, paving the way for innovative applications in starch modification and beyond.</w:t>
      </w:r>
    </w:p>
    <w:p w14:paraId="5BB49960" w14:textId="199A81C0" w:rsidR="009D7B51" w:rsidRPr="00977A2E" w:rsidRDefault="009D7B51" w:rsidP="00284AAD">
      <w:pPr>
        <w:jc w:val="both"/>
        <w:rPr>
          <w:lang w:val="en-GB"/>
        </w:rPr>
      </w:pPr>
    </w:p>
    <w:sectPr w:rsidR="009D7B51" w:rsidRPr="00977A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2E"/>
    <w:rsid w:val="00284AAD"/>
    <w:rsid w:val="002C134F"/>
    <w:rsid w:val="00557E4C"/>
    <w:rsid w:val="00977A2E"/>
    <w:rsid w:val="009D7B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1134C"/>
  <w15:chartTrackingRefBased/>
  <w15:docId w15:val="{39292181-09EB-4185-AC8A-DA7F484E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Wageningen University and Research</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Essers, Maurice</dc:creator>
  <cp:keywords/>
  <dc:description/>
  <cp:lastModifiedBy/>
  <cp:revision>1</cp:revision>
  <dcterms:created xsi:type="dcterms:W3CDTF">2025-01-20T07:15:00Z</dcterms:created>
</cp:coreProperties>
</file>