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ECA8" w14:textId="3F85A000" w:rsidR="00476DCE" w:rsidRPr="00D21FD3" w:rsidRDefault="002E2183" w:rsidP="006546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21FD3">
        <w:rPr>
          <w:rFonts w:ascii="Arial" w:hAnsi="Arial" w:cs="Arial"/>
          <w:b/>
          <w:bCs/>
          <w:sz w:val="32"/>
          <w:szCs w:val="32"/>
        </w:rPr>
        <w:t>The emulsifying activities and stabilities of pectin-like polymers extracted from tomatoes</w:t>
      </w:r>
      <w:r w:rsidR="00A7042A">
        <w:rPr>
          <w:rFonts w:ascii="Arial" w:hAnsi="Arial" w:cs="Arial"/>
          <w:b/>
          <w:bCs/>
          <w:sz w:val="32"/>
          <w:szCs w:val="32"/>
        </w:rPr>
        <w:t>.</w:t>
      </w:r>
    </w:p>
    <w:p w14:paraId="0C1EAF4F" w14:textId="45E39D67" w:rsidR="00654657" w:rsidRPr="00D21FD3" w:rsidRDefault="00654657" w:rsidP="00654657">
      <w:pPr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>O</w:t>
      </w:r>
      <w:r w:rsidR="002E2183" w:rsidRPr="00D21FD3">
        <w:rPr>
          <w:rFonts w:ascii="Times New Roman" w:hAnsi="Times New Roman" w:cs="Times New Roman"/>
          <w:sz w:val="24"/>
          <w:szCs w:val="24"/>
        </w:rPr>
        <w:t>nome</w:t>
      </w:r>
      <w:r w:rsidRPr="00D21FD3">
        <w:rPr>
          <w:rFonts w:ascii="Times New Roman" w:hAnsi="Times New Roman" w:cs="Times New Roman"/>
          <w:sz w:val="24"/>
          <w:szCs w:val="24"/>
        </w:rPr>
        <w:t xml:space="preserve"> Obodo-</w:t>
      </w:r>
      <w:r w:rsidR="002E2183" w:rsidRPr="00D21FD3">
        <w:rPr>
          <w:rFonts w:ascii="Times New Roman" w:hAnsi="Times New Roman" w:cs="Times New Roman"/>
          <w:sz w:val="24"/>
          <w:szCs w:val="24"/>
        </w:rPr>
        <w:t>O</w:t>
      </w:r>
      <w:r w:rsidRPr="00D21FD3">
        <w:rPr>
          <w:rFonts w:ascii="Times New Roman" w:hAnsi="Times New Roman" w:cs="Times New Roman"/>
          <w:sz w:val="24"/>
          <w:szCs w:val="24"/>
        </w:rPr>
        <w:t xml:space="preserve">vie, </w:t>
      </w:r>
      <w:r w:rsidR="002E2183" w:rsidRPr="00D21FD3">
        <w:rPr>
          <w:rFonts w:ascii="Times New Roman" w:hAnsi="Times New Roman" w:cs="Times New Roman"/>
          <w:sz w:val="24"/>
          <w:szCs w:val="24"/>
        </w:rPr>
        <w:t xml:space="preserve">and </w:t>
      </w:r>
      <w:r w:rsidRPr="00D21FD3">
        <w:rPr>
          <w:rFonts w:ascii="Times New Roman" w:hAnsi="Times New Roman" w:cs="Times New Roman"/>
          <w:sz w:val="24"/>
          <w:szCs w:val="24"/>
        </w:rPr>
        <w:t>G</w:t>
      </w:r>
      <w:r w:rsidR="002E2183" w:rsidRPr="00D21FD3">
        <w:rPr>
          <w:rFonts w:ascii="Times New Roman" w:hAnsi="Times New Roman" w:cs="Times New Roman"/>
          <w:sz w:val="24"/>
          <w:szCs w:val="24"/>
        </w:rPr>
        <w:t xml:space="preserve">ordon </w:t>
      </w:r>
      <w:r w:rsidR="00105341" w:rsidRPr="00D21FD3">
        <w:rPr>
          <w:rFonts w:ascii="Times New Roman" w:hAnsi="Times New Roman" w:cs="Times New Roman"/>
          <w:sz w:val="24"/>
          <w:szCs w:val="24"/>
        </w:rPr>
        <w:t>A</w:t>
      </w:r>
      <w:r w:rsidR="002E2183" w:rsidRPr="00D21FD3">
        <w:rPr>
          <w:rFonts w:ascii="Times New Roman" w:hAnsi="Times New Roman" w:cs="Times New Roman"/>
          <w:sz w:val="24"/>
          <w:szCs w:val="24"/>
        </w:rPr>
        <w:t>.</w:t>
      </w:r>
      <w:r w:rsidR="00105341" w:rsidRPr="00D21FD3">
        <w:rPr>
          <w:rFonts w:ascii="Times New Roman" w:hAnsi="Times New Roman" w:cs="Times New Roman"/>
          <w:sz w:val="24"/>
          <w:szCs w:val="24"/>
        </w:rPr>
        <w:t xml:space="preserve"> Morris</w:t>
      </w:r>
    </w:p>
    <w:p w14:paraId="68CDDDE2" w14:textId="287151B2" w:rsidR="00105341" w:rsidRPr="00A7042A" w:rsidRDefault="002E2183" w:rsidP="00262CFF">
      <w:pPr>
        <w:spacing w:after="0" w:line="276" w:lineRule="auto"/>
        <w:jc w:val="both"/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</w:pPr>
      <w:r w:rsidRPr="00A7042A"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  <w:t xml:space="preserve">Department of Chemical Sciences, School of Applied Sciences, </w:t>
      </w:r>
      <w:r w:rsidR="00105341" w:rsidRPr="00A7042A"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  <w:t xml:space="preserve">University of Huddersfield Queensgate, Huddersfield United Kingdom, HD1 3DH, </w:t>
      </w:r>
    </w:p>
    <w:p w14:paraId="07A705FD" w14:textId="77777777" w:rsidR="002E2183" w:rsidRPr="00A7042A" w:rsidRDefault="002E2183" w:rsidP="00105341">
      <w:pPr>
        <w:spacing w:after="0" w:line="240" w:lineRule="auto"/>
        <w:jc w:val="both"/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</w:pPr>
    </w:p>
    <w:p w14:paraId="3CC62069" w14:textId="10F30BF9" w:rsidR="00105341" w:rsidRPr="00A7042A" w:rsidRDefault="00105341" w:rsidP="00105341">
      <w:pPr>
        <w:spacing w:after="0" w:line="240" w:lineRule="auto"/>
        <w:jc w:val="both"/>
        <w:rPr>
          <w:rFonts w:ascii="Italics" w:eastAsia="Times New Roman" w:hAnsi="Italics" w:cs="Times New Roman"/>
          <w:bCs/>
          <w:i/>
          <w:iCs/>
          <w:sz w:val="24"/>
          <w:szCs w:val="24"/>
          <w:lang w:eastAsia="cs-CZ"/>
        </w:rPr>
      </w:pPr>
      <w:r w:rsidRPr="00A7042A"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u w:val="single"/>
          <w:lang w:eastAsia="cs-CZ"/>
        </w:rPr>
        <w:t>onome.obodo-ovie@hud.ac.uk</w:t>
      </w:r>
      <w:r w:rsidRPr="00A7042A"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  <w:t>/</w:t>
      </w:r>
      <w:r w:rsidR="00C64CCD">
        <w:rPr>
          <w:rFonts w:ascii="Italics" w:eastAsia="Times New Roman" w:hAnsi="Italics" w:cs="Times New Roman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C64CCD" w:rsidRPr="00A53E69">
        <w:rPr>
          <w:rFonts w:ascii="Italics" w:hAnsi="Italics"/>
          <w:i/>
          <w:iCs/>
          <w:color w:val="000000"/>
          <w:sz w:val="24"/>
          <w:szCs w:val="24"/>
        </w:rPr>
        <w:t>g.morris@hud.ac.uk</w:t>
      </w:r>
    </w:p>
    <w:p w14:paraId="5C8E8DEA" w14:textId="578C0BAB" w:rsidR="00105341" w:rsidRPr="00A7042A" w:rsidRDefault="00105341" w:rsidP="00105341">
      <w:pPr>
        <w:spacing w:after="0" w:line="240" w:lineRule="auto"/>
        <w:jc w:val="both"/>
        <w:rPr>
          <w:rFonts w:ascii="Italics" w:eastAsia="Times New Roman" w:hAnsi="Italics" w:cs="Times New Roman"/>
          <w:bCs/>
          <w:i/>
          <w:iCs/>
          <w:sz w:val="24"/>
          <w:szCs w:val="24"/>
          <w:lang w:eastAsia="cs-CZ"/>
        </w:rPr>
      </w:pPr>
    </w:p>
    <w:p w14:paraId="0840187C" w14:textId="2846CF26" w:rsidR="00105341" w:rsidRPr="00C64CCD" w:rsidRDefault="00105341" w:rsidP="001053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Conventional acid extraction was carried out on 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tomato 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using various extraction conditions: pH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(1 or 3)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, time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(2 or 4 hours)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, and temperature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(60 or 80 °C)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. A full 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>2</w:t>
      </w:r>
      <w:r w:rsidR="002E2183" w:rsidRPr="00A7042A">
        <w:rPr>
          <w:rFonts w:ascii="Arial" w:eastAsia="Times New Roman" w:hAnsi="Arial" w:cs="Arial"/>
          <w:color w:val="000000" w:themeColor="text1"/>
          <w:vertAlign w:val="superscript"/>
          <w:lang w:eastAsia="cs-CZ"/>
        </w:rPr>
        <w:t>3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factorial design was used to study the relationship between the extraction conditions and the purified pectin properties, for example, yield, galacturonic acid content</w:t>
      </w:r>
      <w:r w:rsidR="00262CFF" w:rsidRPr="00A7042A">
        <w:rPr>
          <w:rFonts w:ascii="Arial" w:eastAsia="Times New Roman" w:hAnsi="Arial" w:cs="Arial"/>
          <w:color w:val="000000" w:themeColor="text1"/>
          <w:lang w:eastAsia="cs-CZ"/>
        </w:rPr>
        <w:t>, acetyl content, monosaccharide composition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and protein content, </w:t>
      </w:r>
      <w:r w:rsidRPr="00A7042A">
        <w:rPr>
          <w:rFonts w:ascii="Arial" w:eastAsia="Times New Roman" w:hAnsi="Arial" w:cs="Arial"/>
          <w:i/>
          <w:color w:val="000000" w:themeColor="text1"/>
          <w:lang w:eastAsia="cs-CZ"/>
        </w:rPr>
        <w:t>etc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. The extracted </w:t>
      </w:r>
      <w:proofErr w:type="spellStart"/>
      <w:r w:rsidRPr="00A7042A">
        <w:rPr>
          <w:rFonts w:ascii="Arial" w:eastAsia="Times New Roman" w:hAnsi="Arial" w:cs="Arial"/>
          <w:color w:val="000000" w:themeColor="text1"/>
          <w:lang w:eastAsia="cs-CZ"/>
        </w:rPr>
        <w:t>pectins</w:t>
      </w:r>
      <w:proofErr w:type="spellEnd"/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were further </w:t>
      </w:r>
      <w:proofErr w:type="spellStart"/>
      <w:r w:rsidRPr="00A7042A">
        <w:rPr>
          <w:rFonts w:ascii="Arial" w:eastAsia="Times New Roman" w:hAnsi="Arial" w:cs="Arial"/>
          <w:color w:val="000000" w:themeColor="text1"/>
          <w:lang w:eastAsia="cs-CZ"/>
        </w:rPr>
        <w:t>analyzed</w:t>
      </w:r>
      <w:proofErr w:type="spellEnd"/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with regards to </w:t>
      </w:r>
      <w:proofErr w:type="spellStart"/>
      <w:r w:rsidRPr="00A7042A">
        <w:rPr>
          <w:rFonts w:ascii="Arial" w:eastAsia="Times New Roman" w:hAnsi="Arial" w:cs="Arial"/>
          <w:color w:val="000000" w:themeColor="text1"/>
          <w:lang w:eastAsia="cs-CZ"/>
        </w:rPr>
        <w:t>physi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>c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o</w:t>
      </w:r>
      <w:proofErr w:type="spellEnd"/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>-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chemical and functional properties. From the results, the extracted </w:t>
      </w:r>
      <w:proofErr w:type="spellStart"/>
      <w:r w:rsidRPr="00A7042A">
        <w:rPr>
          <w:rFonts w:ascii="Arial" w:eastAsia="Times New Roman" w:hAnsi="Arial" w:cs="Arial"/>
          <w:color w:val="000000" w:themeColor="text1"/>
          <w:lang w:eastAsia="cs-CZ"/>
        </w:rPr>
        <w:t>pectins</w:t>
      </w:r>
      <w:proofErr w:type="spellEnd"/>
      <w:r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were classified as being highly </w:t>
      </w:r>
      <w:r w:rsidR="008E5AB8">
        <w:rPr>
          <w:rFonts w:ascii="Arial" w:eastAsia="Times New Roman" w:hAnsi="Arial" w:cs="Arial"/>
          <w:color w:val="000000" w:themeColor="text1"/>
          <w:lang w:eastAsia="cs-CZ"/>
        </w:rPr>
        <w:t xml:space="preserve">esterified (both </w:t>
      </w:r>
      <w:r w:rsidR="00F85F53">
        <w:rPr>
          <w:rFonts w:ascii="Arial" w:eastAsia="Times New Roman" w:hAnsi="Arial" w:cs="Arial"/>
          <w:color w:val="000000" w:themeColor="text1"/>
          <w:lang w:eastAsia="cs-CZ"/>
        </w:rPr>
        <w:t>methylated and acetylated)</w:t>
      </w:r>
      <w:r w:rsidR="008E5AB8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and they demonstrated good emulsifying activities and stabilities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, although differences were </w:t>
      </w:r>
      <w:r w:rsidR="00D21FD3" w:rsidRPr="00D21FD3">
        <w:rPr>
          <w:rFonts w:ascii="Arial" w:eastAsia="Times New Roman" w:hAnsi="Arial" w:cs="Arial"/>
          <w:color w:val="000000" w:themeColor="text1"/>
          <w:lang w:eastAsia="cs-CZ"/>
        </w:rPr>
        <w:t>small, prolonged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extraction may improve emulsification behaviour</w:t>
      </w:r>
      <w:r w:rsidRPr="00A7042A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2E2183" w:rsidRPr="00D21FD3">
        <w:t xml:space="preserve"> </w:t>
      </w:r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From these observations, different </w:t>
      </w:r>
      <w:proofErr w:type="spellStart"/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>pectins</w:t>
      </w:r>
      <w:proofErr w:type="spellEnd"/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depending on the application need could be produced by fine tuning the extraction conditions to produce </w:t>
      </w:r>
      <w:proofErr w:type="spellStart"/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>pectins</w:t>
      </w:r>
      <w:proofErr w:type="spellEnd"/>
      <w:r w:rsidR="002E2183" w:rsidRPr="00A7042A">
        <w:rPr>
          <w:rFonts w:ascii="Arial" w:eastAsia="Times New Roman" w:hAnsi="Arial" w:cs="Arial"/>
          <w:color w:val="000000" w:themeColor="text1"/>
          <w:lang w:eastAsia="cs-CZ"/>
        </w:rPr>
        <w:t xml:space="preserve"> with desired characteristics.</w:t>
      </w:r>
    </w:p>
    <w:p w14:paraId="32A893EF" w14:textId="77777777" w:rsidR="00105341" w:rsidRPr="00105341" w:rsidRDefault="00105341" w:rsidP="00105341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lang w:val="cs-CZ" w:eastAsia="cs-CZ"/>
        </w:rPr>
      </w:pPr>
    </w:p>
    <w:p w14:paraId="528C3B5A" w14:textId="77777777" w:rsidR="00105341" w:rsidRPr="00105341" w:rsidRDefault="00105341" w:rsidP="00654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5341" w:rsidRPr="0010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alic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57"/>
    <w:rsid w:val="00045981"/>
    <w:rsid w:val="00071DAF"/>
    <w:rsid w:val="00105341"/>
    <w:rsid w:val="00262CFF"/>
    <w:rsid w:val="002E2183"/>
    <w:rsid w:val="00476DCE"/>
    <w:rsid w:val="00654657"/>
    <w:rsid w:val="0081599C"/>
    <w:rsid w:val="0087583B"/>
    <w:rsid w:val="008E5AB8"/>
    <w:rsid w:val="00A7042A"/>
    <w:rsid w:val="00C64CCD"/>
    <w:rsid w:val="00CF0313"/>
    <w:rsid w:val="00D21FD3"/>
    <w:rsid w:val="00D465D8"/>
    <w:rsid w:val="00E54422"/>
    <w:rsid w:val="00E64920"/>
    <w:rsid w:val="00F502D8"/>
    <w:rsid w:val="00F81A54"/>
    <w:rsid w:val="00F85F5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DBFD"/>
  <w15:chartTrackingRefBased/>
  <w15:docId w15:val="{0D2D06EF-6A35-4C01-9603-6ED1986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Onome Obodo-Ovie (Researcher)</dc:creator>
  <cp:keywords/>
  <dc:description/>
  <cp:lastModifiedBy>Onome Obodo-Ovie (Researcher)</cp:lastModifiedBy>
  <cp:revision>2</cp:revision>
  <dcterms:created xsi:type="dcterms:W3CDTF">2023-03-29T13:21:00Z</dcterms:created>
  <dcterms:modified xsi:type="dcterms:W3CDTF">2023-03-29T13:21:00Z</dcterms:modified>
</cp:coreProperties>
</file>